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C172B" w14:textId="77777777" w:rsidR="001C782F" w:rsidRPr="001C782F" w:rsidRDefault="001C782F" w:rsidP="001C782F">
      <w:pPr>
        <w:pBdr>
          <w:bottom w:val="single" w:sz="6" w:space="4" w:color="CCCCCC"/>
        </w:pBdr>
        <w:shd w:val="clear" w:color="auto" w:fill="FFFFFF"/>
        <w:spacing w:after="120" w:line="240" w:lineRule="auto"/>
        <w:ind w:left="480"/>
        <w:outlineLvl w:val="0"/>
        <w:rPr>
          <w:rFonts w:ascii="Roboto" w:eastAsia="Times New Roman" w:hAnsi="Roboto" w:cs="Times New Roman"/>
          <w:color w:val="336699"/>
          <w:kern w:val="36"/>
          <w:sz w:val="24"/>
          <w:szCs w:val="24"/>
          <w:lang w:eastAsia="ru-RU"/>
        </w:rPr>
      </w:pPr>
      <w:r w:rsidRPr="001C782F">
        <w:rPr>
          <w:rFonts w:ascii="Roboto" w:eastAsia="Times New Roman" w:hAnsi="Roboto" w:cs="Times New Roman"/>
          <w:color w:val="336699"/>
          <w:kern w:val="36"/>
          <w:sz w:val="24"/>
          <w:szCs w:val="24"/>
          <w:lang w:eastAsia="ru-RU"/>
        </w:rPr>
        <w:t>Практическое занятие №1 «Количественные методики сравнительного анализа конкурентов по качеству и цене товара» (1 час)</w:t>
      </w:r>
    </w:p>
    <w:p w14:paraId="5E019FA4" w14:textId="77777777" w:rsidR="001C782F" w:rsidRPr="001C782F" w:rsidRDefault="001C782F"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В самом общем виде под качеством товара понимается системная характеристика его потребительских свойств. В более пространных определениях понятия качества можно выделить два:</w:t>
      </w:r>
    </w:p>
    <w:p w14:paraId="7F563A4E" w14:textId="77777777" w:rsidR="001C782F" w:rsidRPr="001C782F" w:rsidRDefault="001C782F" w:rsidP="001C782F">
      <w:pPr>
        <w:numPr>
          <w:ilvl w:val="0"/>
          <w:numId w:val="4"/>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пригодность для использования и соответствие ожиданиям рынка;</w:t>
      </w:r>
    </w:p>
    <w:p w14:paraId="2A07B979" w14:textId="77777777" w:rsidR="001C782F" w:rsidRPr="001C782F" w:rsidRDefault="001C782F" w:rsidP="001C782F">
      <w:pPr>
        <w:numPr>
          <w:ilvl w:val="0"/>
          <w:numId w:val="4"/>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способность отвечать ожиданиям потребителей или превышать их по той цене, которая для них приемлема.</w:t>
      </w:r>
    </w:p>
    <w:p w14:paraId="0563299B" w14:textId="77777777" w:rsidR="001C782F" w:rsidRPr="001C782F" w:rsidRDefault="001C782F"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Если первое определение нацелено на удовлетворение уже сложившихся представлений о качестве продукции, то второе ориентирует производителя на создание для товаров новых потребительских свойств, необходимость которых потребителями еще не до конца осознана. Таким образом, при анализе качества следует четко представлять, что в силу изменения представлений о качестве продукции оно носит не только сравнительный, но и относительный характер.</w:t>
      </w:r>
    </w:p>
    <w:p w14:paraId="483FE032" w14:textId="77777777" w:rsidR="001C782F" w:rsidRPr="001C782F" w:rsidRDefault="001C782F"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Между тем в настоящее время в России широко популярна система сертификации продукции, которая призвана подтвердить соответствие фактических характеристик выпускаемой продукции требованиям международных или государственных стандартов, технических условий и иных нормативных документов, действующих на данный момент времени на мировом или внутреннем рынке.</w:t>
      </w:r>
    </w:p>
    <w:p w14:paraId="5588C38B" w14:textId="77777777" w:rsidR="001C782F" w:rsidRPr="001C782F" w:rsidRDefault="001C782F"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Учитывая же относительный во времени характер качества, наличие сертификата или соответствие тому или иному стандарту качества не может служить гарантией именно высокого качества продукции, производимой конкретной фирмой. Это обусловлено двумя основными причинами:</w:t>
      </w:r>
    </w:p>
    <w:p w14:paraId="7AC27C1E" w14:textId="77777777" w:rsidR="001C782F" w:rsidRPr="001C782F" w:rsidRDefault="001C782F" w:rsidP="001C782F">
      <w:pPr>
        <w:numPr>
          <w:ilvl w:val="0"/>
          <w:numId w:val="5"/>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во всевозможных стандартах и сертификатах характеризуются, как правило, минимально допустимые значения показателя, в то время как продукция ряда производителей их значительно превосходит;</w:t>
      </w:r>
    </w:p>
    <w:p w14:paraId="122075D3" w14:textId="77777777" w:rsidR="001C782F" w:rsidRPr="001C782F" w:rsidRDefault="001C782F" w:rsidP="001C782F">
      <w:pPr>
        <w:numPr>
          <w:ilvl w:val="0"/>
          <w:numId w:val="5"/>
        </w:numPr>
        <w:shd w:val="clear" w:color="auto" w:fill="FFFFFF"/>
        <w:spacing w:after="120" w:line="336" w:lineRule="atLeast"/>
        <w:ind w:left="144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все стандарты качества, будучи результатом согласования, не только объективно обречены на временное запаздывание, но, фиксируя устарелые по сравнению с достижениями лидирующих производителей представления о потребительских свойствах товара, обрекают фирмы, ориентирующиеся на нормы, закрепленные в сертификатах, на потерю конкурентоспособности.</w:t>
      </w:r>
    </w:p>
    <w:p w14:paraId="0254DAED" w14:textId="77777777" w:rsidR="001C782F" w:rsidRPr="001C782F" w:rsidRDefault="001C782F" w:rsidP="001C782F">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В связи с этим при оценке качества оказывается весьма полезным проведение </w:t>
      </w:r>
      <w:r w:rsidRPr="001C782F">
        <w:rPr>
          <w:rFonts w:ascii="Roboto" w:eastAsia="Times New Roman" w:hAnsi="Roboto" w:cs="Times New Roman"/>
          <w:i/>
          <w:iCs/>
          <w:color w:val="333333"/>
          <w:sz w:val="26"/>
          <w:szCs w:val="26"/>
          <w:lang w:eastAsia="ru-RU"/>
        </w:rPr>
        <w:t>сравнительного анализа показателей качества продукции, фактически выпускаемой рядом производителей.</w:t>
      </w:r>
    </w:p>
    <w:p w14:paraId="0C5F5D37" w14:textId="77777777" w:rsidR="001C782F" w:rsidRPr="001C782F" w:rsidRDefault="001C782F"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 xml:space="preserve">Показатели качества измеряются в абсолютных (метры, килограммы и пр.) и в относительных (проценты, коэффициенты и пр.) величинах. По характеристике их </w:t>
      </w:r>
      <w:r w:rsidRPr="001C782F">
        <w:rPr>
          <w:rFonts w:ascii="Roboto" w:eastAsia="Times New Roman" w:hAnsi="Roboto" w:cs="Times New Roman"/>
          <w:color w:val="333333"/>
          <w:sz w:val="26"/>
          <w:szCs w:val="26"/>
          <w:lang w:eastAsia="ru-RU"/>
        </w:rPr>
        <w:lastRenderedPageBreak/>
        <w:t>свойств можно выделить следующие основные группировки: по назначению, надежности, технологичности, экономичности, безопасности, экологичности, эстетичности.</w:t>
      </w:r>
    </w:p>
    <w:p w14:paraId="4187B36A" w14:textId="77777777" w:rsidR="001C782F" w:rsidRPr="001C782F" w:rsidRDefault="001C782F"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В 1980-е гг. была разработана методика на базе идей кластерного анализа, которая с успехом использовалась для решения конкретных задач не только на предприятиях России, но и за рубежом.</w:t>
      </w:r>
    </w:p>
    <w:p w14:paraId="0DFACF54" w14:textId="77777777" w:rsidR="001C782F" w:rsidRPr="001C782F" w:rsidRDefault="001C782F" w:rsidP="001C782F">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Так как качество продукта описывается несколькими показателями, имеющими различные единицы измерения, то вначале необходимо провести содержательный анализ показателей. Если большему значению показателя соответствует более высокое качество товара, то такой показатель принято называть </w:t>
      </w:r>
      <w:r w:rsidRPr="001C782F">
        <w:rPr>
          <w:rFonts w:ascii="Roboto" w:eastAsia="Times New Roman" w:hAnsi="Roboto" w:cs="Times New Roman"/>
          <w:i/>
          <w:iCs/>
          <w:color w:val="333333"/>
          <w:sz w:val="26"/>
          <w:szCs w:val="26"/>
          <w:lang w:eastAsia="ru-RU"/>
        </w:rPr>
        <w:t>стимулятором</w:t>
      </w:r>
      <w:r w:rsidRPr="001C782F">
        <w:rPr>
          <w:rFonts w:ascii="Roboto" w:eastAsia="Times New Roman" w:hAnsi="Roboto" w:cs="Times New Roman"/>
          <w:color w:val="333333"/>
          <w:sz w:val="26"/>
          <w:szCs w:val="26"/>
          <w:lang w:eastAsia="ru-RU"/>
        </w:rPr>
        <w:t> (например, продолжительность работы двигателя без ремонта). И наоборот, показатель, оказывающий негативное влияние на качество товара, называется </w:t>
      </w:r>
      <w:proofErr w:type="spellStart"/>
      <w:r w:rsidRPr="001C782F">
        <w:rPr>
          <w:rFonts w:ascii="Roboto" w:eastAsia="Times New Roman" w:hAnsi="Roboto" w:cs="Times New Roman"/>
          <w:i/>
          <w:iCs/>
          <w:color w:val="333333"/>
          <w:sz w:val="26"/>
          <w:szCs w:val="26"/>
          <w:lang w:eastAsia="ru-RU"/>
        </w:rPr>
        <w:t>дестимулятором</w:t>
      </w:r>
      <w:proofErr w:type="spellEnd"/>
      <w:r w:rsidRPr="001C782F">
        <w:rPr>
          <w:rFonts w:ascii="Roboto" w:eastAsia="Times New Roman" w:hAnsi="Roboto" w:cs="Times New Roman"/>
          <w:color w:val="333333"/>
          <w:sz w:val="26"/>
          <w:szCs w:val="26"/>
          <w:lang w:eastAsia="ru-RU"/>
        </w:rPr>
        <w:t> (например, содержание углекислого газа в выхлопных газах автомобиля).</w:t>
      </w:r>
    </w:p>
    <w:p w14:paraId="69F08E4C" w14:textId="77777777" w:rsidR="001C782F" w:rsidRPr="001C782F" w:rsidRDefault="001C782F"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 xml:space="preserve">При этом следует отметить допущение, заключающееся в том, что цена товара будет определяться как стимулятор, то есть максимальному значению цены присваивается наивысший балл. В самом деле, если цену в конкретном случае рассматривать как </w:t>
      </w:r>
      <w:proofErr w:type="spellStart"/>
      <w:r w:rsidRPr="001C782F">
        <w:rPr>
          <w:rFonts w:ascii="Roboto" w:eastAsia="Times New Roman" w:hAnsi="Roboto" w:cs="Times New Roman"/>
          <w:color w:val="333333"/>
          <w:sz w:val="26"/>
          <w:szCs w:val="26"/>
          <w:lang w:eastAsia="ru-RU"/>
        </w:rPr>
        <w:t>дестимулятор</w:t>
      </w:r>
      <w:proofErr w:type="spellEnd"/>
      <w:r w:rsidRPr="001C782F">
        <w:rPr>
          <w:rFonts w:ascii="Roboto" w:eastAsia="Times New Roman" w:hAnsi="Roboto" w:cs="Times New Roman"/>
          <w:color w:val="333333"/>
          <w:sz w:val="26"/>
          <w:szCs w:val="26"/>
          <w:lang w:eastAsia="ru-RU"/>
        </w:rPr>
        <w:t>, то есть исходить из соображения, чем меньше цена, тем лучше, то такой подход будет с экономической точки зрения абсолютно некорректным. При таком подходе получается обратно пропорциональная связь между качеством и ценой.</w:t>
      </w:r>
    </w:p>
    <w:p w14:paraId="4C8FF012" w14:textId="77777777" w:rsidR="001C782F" w:rsidRPr="001C782F" w:rsidRDefault="001C782F"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После этого можно приступить к процедуре стандартизации. Существенно, что, данная процедура предусматривает 100-балльную шкалу, т.е. наилучшее значение показателя всегда будет равно 101 баллу, а наихудшее – 1.</w:t>
      </w:r>
    </w:p>
    <w:p w14:paraId="48F9C30C" w14:textId="77777777" w:rsidR="001C782F" w:rsidRPr="001C782F" w:rsidRDefault="001C782F" w:rsidP="001C782F">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Таким образом, уже в самой процедуре стандартизации заложена идея, при которой </w:t>
      </w:r>
      <w:r w:rsidRPr="001C782F">
        <w:rPr>
          <w:rFonts w:ascii="Roboto" w:eastAsia="Times New Roman" w:hAnsi="Roboto" w:cs="Times New Roman"/>
          <w:i/>
          <w:iCs/>
          <w:color w:val="333333"/>
          <w:sz w:val="26"/>
          <w:szCs w:val="26"/>
          <w:lang w:eastAsia="ru-RU"/>
        </w:rPr>
        <w:t>наилучшее</w:t>
      </w:r>
      <w:r w:rsidRPr="001C782F">
        <w:rPr>
          <w:rFonts w:ascii="Roboto" w:eastAsia="Times New Roman" w:hAnsi="Roboto" w:cs="Times New Roman"/>
          <w:color w:val="333333"/>
          <w:sz w:val="26"/>
          <w:szCs w:val="26"/>
          <w:lang w:eastAsia="ru-RU"/>
        </w:rPr>
        <w:t> значение показателя всегда равно 101, а </w:t>
      </w:r>
      <w:r w:rsidRPr="001C782F">
        <w:rPr>
          <w:rFonts w:ascii="Roboto" w:eastAsia="Times New Roman" w:hAnsi="Roboto" w:cs="Times New Roman"/>
          <w:i/>
          <w:iCs/>
          <w:color w:val="333333"/>
          <w:sz w:val="26"/>
          <w:szCs w:val="26"/>
          <w:lang w:eastAsia="ru-RU"/>
        </w:rPr>
        <w:t>наихудшее</w:t>
      </w:r>
      <w:r w:rsidRPr="001C782F">
        <w:rPr>
          <w:rFonts w:ascii="Roboto" w:eastAsia="Times New Roman" w:hAnsi="Roboto" w:cs="Times New Roman"/>
          <w:color w:val="333333"/>
          <w:sz w:val="26"/>
          <w:szCs w:val="26"/>
          <w:lang w:eastAsia="ru-RU"/>
        </w:rPr>
        <w:t> – 1, что весьма удобно при анализе.</w:t>
      </w:r>
    </w:p>
    <w:p w14:paraId="30BC7B67" w14:textId="77777777" w:rsidR="001C782F" w:rsidRPr="001C782F" w:rsidRDefault="001C782F" w:rsidP="001C782F">
      <w:pPr>
        <w:spacing w:after="0" w:line="240" w:lineRule="auto"/>
        <w:rPr>
          <w:rFonts w:ascii="Times New Roman" w:eastAsia="Times New Roman" w:hAnsi="Times New Roman" w:cs="Times New Roman"/>
          <w:sz w:val="24"/>
          <w:szCs w:val="24"/>
          <w:lang w:eastAsia="ru-RU"/>
        </w:rPr>
      </w:pPr>
      <w:proofErr w:type="spellStart"/>
      <w:r w:rsidRPr="001C782F">
        <w:rPr>
          <w:rFonts w:ascii="Times New Roman" w:eastAsia="Times New Roman" w:hAnsi="Times New Roman" w:cs="Times New Roman"/>
          <w:i/>
          <w:iCs/>
          <w:sz w:val="26"/>
          <w:szCs w:val="26"/>
          <w:lang w:eastAsia="ru-RU"/>
        </w:rPr>
        <w:t>B</w:t>
      </w:r>
      <w:r w:rsidRPr="001C782F">
        <w:rPr>
          <w:rFonts w:ascii="Times New Roman" w:eastAsia="Times New Roman" w:hAnsi="Times New Roman" w:cs="Times New Roman"/>
          <w:i/>
          <w:iCs/>
          <w:sz w:val="26"/>
          <w:szCs w:val="26"/>
          <w:vertAlign w:val="subscript"/>
          <w:lang w:eastAsia="ru-RU"/>
        </w:rPr>
        <w:t>j</w:t>
      </w:r>
      <w:proofErr w:type="spellEnd"/>
      <w:r w:rsidRPr="001C782F">
        <w:rPr>
          <w:rFonts w:ascii="Times New Roman" w:eastAsia="Times New Roman" w:hAnsi="Times New Roman" w:cs="Times New Roman"/>
          <w:i/>
          <w:iCs/>
          <w:sz w:val="26"/>
          <w:szCs w:val="26"/>
          <w:lang w:eastAsia="ru-RU"/>
        </w:rPr>
        <w:t> = </w:t>
      </w:r>
      <w:r w:rsidRPr="001C782F">
        <w:rPr>
          <w:rFonts w:ascii="Times New Roman" w:eastAsia="Times New Roman" w:hAnsi="Times New Roman" w:cs="Times New Roman"/>
          <w:i/>
          <w:iCs/>
          <w:sz w:val="39"/>
          <w:szCs w:val="39"/>
          <w:lang w:eastAsia="ru-RU"/>
        </w:rPr>
        <w:t>∑</w:t>
      </w:r>
      <w:r w:rsidRPr="001C782F">
        <w:rPr>
          <w:rFonts w:ascii="Times New Roman" w:eastAsia="Times New Roman" w:hAnsi="Times New Roman" w:cs="Times New Roman"/>
          <w:i/>
          <w:iCs/>
          <w:sz w:val="23"/>
          <w:szCs w:val="23"/>
          <w:lang w:eastAsia="ru-RU"/>
        </w:rPr>
        <w:t>i=1n</w:t>
      </w:r>
      <w:r w:rsidRPr="001C782F">
        <w:rPr>
          <w:rFonts w:ascii="Times New Roman" w:eastAsia="Times New Roman" w:hAnsi="Times New Roman" w:cs="Times New Roman"/>
          <w:i/>
          <w:iCs/>
          <w:sz w:val="26"/>
          <w:szCs w:val="26"/>
          <w:lang w:eastAsia="ru-RU"/>
        </w:rPr>
        <w:t> </w:t>
      </w:r>
      <w:proofErr w:type="spellStart"/>
      <w:r w:rsidRPr="001C782F">
        <w:rPr>
          <w:rFonts w:ascii="Times New Roman" w:eastAsia="Times New Roman" w:hAnsi="Times New Roman" w:cs="Times New Roman"/>
          <w:i/>
          <w:iCs/>
          <w:sz w:val="26"/>
          <w:szCs w:val="26"/>
          <w:lang w:eastAsia="ru-RU"/>
        </w:rPr>
        <w:t>B</w:t>
      </w:r>
      <w:r w:rsidRPr="001C782F">
        <w:rPr>
          <w:rFonts w:ascii="Times New Roman" w:eastAsia="Times New Roman" w:hAnsi="Times New Roman" w:cs="Times New Roman"/>
          <w:i/>
          <w:iCs/>
          <w:sz w:val="26"/>
          <w:szCs w:val="26"/>
          <w:vertAlign w:val="subscript"/>
          <w:lang w:eastAsia="ru-RU"/>
        </w:rPr>
        <w:t>j</w:t>
      </w:r>
      <w:r w:rsidRPr="001C782F">
        <w:rPr>
          <w:rFonts w:ascii="Times New Roman" w:eastAsia="Times New Roman" w:hAnsi="Times New Roman" w:cs="Times New Roman"/>
          <w:i/>
          <w:iCs/>
          <w:sz w:val="26"/>
          <w:szCs w:val="26"/>
          <w:bdr w:val="single" w:sz="6" w:space="1" w:color="000000" w:frame="1"/>
          <w:lang w:eastAsia="ru-RU"/>
        </w:rPr>
        <w:t>n</w:t>
      </w:r>
      <w:proofErr w:type="spellEnd"/>
      <w:r w:rsidRPr="001C782F">
        <w:rPr>
          <w:rFonts w:ascii="Times New Roman" w:eastAsia="Times New Roman" w:hAnsi="Times New Roman" w:cs="Times New Roman"/>
          <w:i/>
          <w:iCs/>
          <w:sz w:val="26"/>
          <w:szCs w:val="26"/>
          <w:lang w:eastAsia="ru-RU"/>
        </w:rPr>
        <w:t> ,</w:t>
      </w:r>
    </w:p>
    <w:p w14:paraId="49D6E24D" w14:textId="77777777" w:rsidR="001C782F" w:rsidRPr="001C782F" w:rsidRDefault="001C782F" w:rsidP="001C782F">
      <w:pPr>
        <w:spacing w:after="0" w:line="336" w:lineRule="atLeast"/>
        <w:ind w:left="-72" w:hanging="408"/>
        <w:jc w:val="both"/>
        <w:rPr>
          <w:rFonts w:ascii="Times New Roman" w:eastAsia="Times New Roman" w:hAnsi="Times New Roman" w:cs="Times New Roman"/>
          <w:color w:val="666666"/>
          <w:sz w:val="24"/>
          <w:szCs w:val="24"/>
          <w:lang w:eastAsia="ru-RU"/>
        </w:rPr>
      </w:pPr>
      <w:r w:rsidRPr="001C782F">
        <w:rPr>
          <w:rFonts w:ascii="Times New Roman" w:eastAsia="Times New Roman" w:hAnsi="Times New Roman" w:cs="Times New Roman"/>
          <w:color w:val="666666"/>
          <w:sz w:val="24"/>
          <w:szCs w:val="24"/>
          <w:lang w:eastAsia="ru-RU"/>
        </w:rPr>
        <w:t>где </w:t>
      </w:r>
      <w:proofErr w:type="spellStart"/>
      <w:r w:rsidRPr="001C782F">
        <w:rPr>
          <w:rFonts w:ascii="Times New Roman" w:eastAsia="Times New Roman" w:hAnsi="Times New Roman" w:cs="Times New Roman"/>
          <w:i/>
          <w:iCs/>
          <w:color w:val="666666"/>
          <w:sz w:val="26"/>
          <w:szCs w:val="26"/>
          <w:lang w:eastAsia="ru-RU"/>
        </w:rPr>
        <w:t>B</w:t>
      </w:r>
      <w:r w:rsidRPr="001C782F">
        <w:rPr>
          <w:rFonts w:ascii="Times New Roman" w:eastAsia="Times New Roman" w:hAnsi="Times New Roman" w:cs="Times New Roman"/>
          <w:i/>
          <w:iCs/>
          <w:color w:val="666666"/>
          <w:sz w:val="26"/>
          <w:szCs w:val="26"/>
          <w:vertAlign w:val="subscript"/>
          <w:lang w:eastAsia="ru-RU"/>
        </w:rPr>
        <w:t>j</w:t>
      </w:r>
      <w:proofErr w:type="spellEnd"/>
      <w:r w:rsidRPr="001C782F">
        <w:rPr>
          <w:rFonts w:ascii="Times New Roman" w:eastAsia="Times New Roman" w:hAnsi="Times New Roman" w:cs="Times New Roman"/>
          <w:color w:val="666666"/>
          <w:sz w:val="24"/>
          <w:szCs w:val="24"/>
          <w:lang w:eastAsia="ru-RU"/>
        </w:rPr>
        <w:t> – совокупный балл качества продукта, выпускаемого </w:t>
      </w:r>
      <w:r w:rsidRPr="001C782F">
        <w:rPr>
          <w:rFonts w:ascii="Times New Roman" w:eastAsia="Times New Roman" w:hAnsi="Times New Roman" w:cs="Times New Roman"/>
          <w:i/>
          <w:iCs/>
          <w:color w:val="666666"/>
          <w:sz w:val="26"/>
          <w:szCs w:val="26"/>
          <w:lang w:eastAsia="ru-RU"/>
        </w:rPr>
        <w:t>j</w:t>
      </w:r>
      <w:r w:rsidRPr="001C782F">
        <w:rPr>
          <w:rFonts w:ascii="Times New Roman" w:eastAsia="Times New Roman" w:hAnsi="Times New Roman" w:cs="Times New Roman"/>
          <w:color w:val="666666"/>
          <w:sz w:val="24"/>
          <w:szCs w:val="24"/>
          <w:lang w:eastAsia="ru-RU"/>
        </w:rPr>
        <w:t>-м производителем (</w:t>
      </w:r>
      <w:r w:rsidRPr="001C782F">
        <w:rPr>
          <w:rFonts w:ascii="Times New Roman" w:eastAsia="Times New Roman" w:hAnsi="Times New Roman" w:cs="Times New Roman"/>
          <w:i/>
          <w:iCs/>
          <w:color w:val="666666"/>
          <w:sz w:val="26"/>
          <w:szCs w:val="26"/>
          <w:lang w:eastAsia="ru-RU"/>
        </w:rPr>
        <w:t>j=1, m; m</w:t>
      </w:r>
      <w:r w:rsidRPr="001C782F">
        <w:rPr>
          <w:rFonts w:ascii="Times New Roman" w:eastAsia="Times New Roman" w:hAnsi="Times New Roman" w:cs="Times New Roman"/>
          <w:color w:val="666666"/>
          <w:sz w:val="24"/>
          <w:szCs w:val="24"/>
          <w:lang w:eastAsia="ru-RU"/>
        </w:rPr>
        <w:t> – количество производителей);</w:t>
      </w:r>
      <w:r w:rsidRPr="001C782F">
        <w:rPr>
          <w:rFonts w:ascii="Times New Roman" w:eastAsia="Times New Roman" w:hAnsi="Times New Roman" w:cs="Times New Roman"/>
          <w:color w:val="666666"/>
          <w:sz w:val="24"/>
          <w:szCs w:val="24"/>
          <w:lang w:eastAsia="ru-RU"/>
        </w:rPr>
        <w:br/>
      </w:r>
      <w:proofErr w:type="spellStart"/>
      <w:r w:rsidRPr="001C782F">
        <w:rPr>
          <w:rFonts w:ascii="Times New Roman" w:eastAsia="Times New Roman" w:hAnsi="Times New Roman" w:cs="Times New Roman"/>
          <w:i/>
          <w:iCs/>
          <w:color w:val="666666"/>
          <w:sz w:val="26"/>
          <w:szCs w:val="26"/>
          <w:lang w:eastAsia="ru-RU"/>
        </w:rPr>
        <w:t>B</w:t>
      </w:r>
      <w:r w:rsidRPr="001C782F">
        <w:rPr>
          <w:rFonts w:ascii="Times New Roman" w:eastAsia="Times New Roman" w:hAnsi="Times New Roman" w:cs="Times New Roman"/>
          <w:i/>
          <w:iCs/>
          <w:color w:val="666666"/>
          <w:sz w:val="26"/>
          <w:szCs w:val="26"/>
          <w:vertAlign w:val="subscript"/>
          <w:lang w:eastAsia="ru-RU"/>
        </w:rPr>
        <w:t>ij</w:t>
      </w:r>
      <w:proofErr w:type="spellEnd"/>
      <w:r w:rsidRPr="001C782F">
        <w:rPr>
          <w:rFonts w:ascii="Times New Roman" w:eastAsia="Times New Roman" w:hAnsi="Times New Roman" w:cs="Times New Roman"/>
          <w:color w:val="666666"/>
          <w:sz w:val="24"/>
          <w:szCs w:val="24"/>
          <w:lang w:eastAsia="ru-RU"/>
        </w:rPr>
        <w:t> – балл </w:t>
      </w:r>
      <w:r w:rsidRPr="001C782F">
        <w:rPr>
          <w:rFonts w:ascii="Times New Roman" w:eastAsia="Times New Roman" w:hAnsi="Times New Roman" w:cs="Times New Roman"/>
          <w:i/>
          <w:iCs/>
          <w:color w:val="666666"/>
          <w:sz w:val="26"/>
          <w:szCs w:val="26"/>
          <w:lang w:eastAsia="ru-RU"/>
        </w:rPr>
        <w:t>i</w:t>
      </w:r>
      <w:r w:rsidRPr="001C782F">
        <w:rPr>
          <w:rFonts w:ascii="Times New Roman" w:eastAsia="Times New Roman" w:hAnsi="Times New Roman" w:cs="Times New Roman"/>
          <w:color w:val="666666"/>
          <w:sz w:val="24"/>
          <w:szCs w:val="24"/>
          <w:lang w:eastAsia="ru-RU"/>
        </w:rPr>
        <w:t>-</w:t>
      </w:r>
      <w:proofErr w:type="spellStart"/>
      <w:r w:rsidRPr="001C782F">
        <w:rPr>
          <w:rFonts w:ascii="Times New Roman" w:eastAsia="Times New Roman" w:hAnsi="Times New Roman" w:cs="Times New Roman"/>
          <w:color w:val="666666"/>
          <w:sz w:val="24"/>
          <w:szCs w:val="24"/>
          <w:lang w:eastAsia="ru-RU"/>
        </w:rPr>
        <w:t>го</w:t>
      </w:r>
      <w:proofErr w:type="spellEnd"/>
      <w:r w:rsidRPr="001C782F">
        <w:rPr>
          <w:rFonts w:ascii="Times New Roman" w:eastAsia="Times New Roman" w:hAnsi="Times New Roman" w:cs="Times New Roman"/>
          <w:color w:val="666666"/>
          <w:sz w:val="24"/>
          <w:szCs w:val="24"/>
          <w:lang w:eastAsia="ru-RU"/>
        </w:rPr>
        <w:t xml:space="preserve"> показателя качества </w:t>
      </w:r>
      <w:r w:rsidRPr="001C782F">
        <w:rPr>
          <w:rFonts w:ascii="Times New Roman" w:eastAsia="Times New Roman" w:hAnsi="Times New Roman" w:cs="Times New Roman"/>
          <w:i/>
          <w:iCs/>
          <w:color w:val="666666"/>
          <w:sz w:val="26"/>
          <w:szCs w:val="26"/>
          <w:lang w:eastAsia="ru-RU"/>
        </w:rPr>
        <w:t>j</w:t>
      </w:r>
      <w:r w:rsidRPr="001C782F">
        <w:rPr>
          <w:rFonts w:ascii="Times New Roman" w:eastAsia="Times New Roman" w:hAnsi="Times New Roman" w:cs="Times New Roman"/>
          <w:color w:val="666666"/>
          <w:sz w:val="24"/>
          <w:szCs w:val="24"/>
          <w:lang w:eastAsia="ru-RU"/>
        </w:rPr>
        <w:t>-</w:t>
      </w:r>
      <w:proofErr w:type="spellStart"/>
      <w:r w:rsidRPr="001C782F">
        <w:rPr>
          <w:rFonts w:ascii="Times New Roman" w:eastAsia="Times New Roman" w:hAnsi="Times New Roman" w:cs="Times New Roman"/>
          <w:color w:val="666666"/>
          <w:sz w:val="24"/>
          <w:szCs w:val="24"/>
          <w:lang w:eastAsia="ru-RU"/>
        </w:rPr>
        <w:t>гo</w:t>
      </w:r>
      <w:proofErr w:type="spellEnd"/>
      <w:r w:rsidRPr="001C782F">
        <w:rPr>
          <w:rFonts w:ascii="Times New Roman" w:eastAsia="Times New Roman" w:hAnsi="Times New Roman" w:cs="Times New Roman"/>
          <w:color w:val="666666"/>
          <w:sz w:val="24"/>
          <w:szCs w:val="24"/>
          <w:lang w:eastAsia="ru-RU"/>
        </w:rPr>
        <w:t xml:space="preserve"> производителя (</w:t>
      </w:r>
      <w:r w:rsidRPr="001C782F">
        <w:rPr>
          <w:rFonts w:ascii="Times New Roman" w:eastAsia="Times New Roman" w:hAnsi="Times New Roman" w:cs="Times New Roman"/>
          <w:i/>
          <w:iCs/>
          <w:color w:val="666666"/>
          <w:sz w:val="26"/>
          <w:szCs w:val="26"/>
          <w:lang w:eastAsia="ru-RU"/>
        </w:rPr>
        <w:t>i = 1, n; n</w:t>
      </w:r>
      <w:r w:rsidRPr="001C782F">
        <w:rPr>
          <w:rFonts w:ascii="Times New Roman" w:eastAsia="Times New Roman" w:hAnsi="Times New Roman" w:cs="Times New Roman"/>
          <w:color w:val="666666"/>
          <w:sz w:val="24"/>
          <w:szCs w:val="24"/>
          <w:lang w:eastAsia="ru-RU"/>
        </w:rPr>
        <w:t> – число анализируемых параметров качества товара).</w:t>
      </w:r>
    </w:p>
    <w:p w14:paraId="53B4938A" w14:textId="77777777" w:rsidR="001C782F" w:rsidRPr="001C782F" w:rsidRDefault="001C782F" w:rsidP="001C782F">
      <w:pPr>
        <w:spacing w:after="0" w:line="240" w:lineRule="auto"/>
        <w:rPr>
          <w:rFonts w:ascii="Times New Roman" w:eastAsia="Times New Roman" w:hAnsi="Times New Roman" w:cs="Times New Roman"/>
          <w:sz w:val="24"/>
          <w:szCs w:val="24"/>
          <w:lang w:eastAsia="ru-RU"/>
        </w:rPr>
      </w:pPr>
      <w:r w:rsidRPr="001C782F">
        <w:rPr>
          <w:rFonts w:ascii="Times New Roman" w:eastAsia="Times New Roman" w:hAnsi="Times New Roman" w:cs="Times New Roman"/>
          <w:sz w:val="24"/>
          <w:szCs w:val="24"/>
          <w:lang w:eastAsia="ru-RU"/>
        </w:rPr>
        <w:t>(1)</w:t>
      </w:r>
      <w:proofErr w:type="spellStart"/>
      <w:r w:rsidRPr="001C782F">
        <w:rPr>
          <w:rFonts w:ascii="Times New Roman" w:eastAsia="Times New Roman" w:hAnsi="Times New Roman" w:cs="Times New Roman"/>
          <w:i/>
          <w:iCs/>
          <w:sz w:val="26"/>
          <w:szCs w:val="26"/>
          <w:lang w:eastAsia="ru-RU"/>
        </w:rPr>
        <w:t>B</w:t>
      </w:r>
      <w:r w:rsidRPr="001C782F">
        <w:rPr>
          <w:rFonts w:ascii="Times New Roman" w:eastAsia="Times New Roman" w:hAnsi="Times New Roman" w:cs="Times New Roman"/>
          <w:i/>
          <w:iCs/>
          <w:sz w:val="26"/>
          <w:szCs w:val="26"/>
          <w:vertAlign w:val="subscript"/>
          <w:lang w:eastAsia="ru-RU"/>
        </w:rPr>
        <w:t>ij</w:t>
      </w:r>
      <w:proofErr w:type="spellEnd"/>
      <w:r w:rsidRPr="001C782F">
        <w:rPr>
          <w:rFonts w:ascii="Times New Roman" w:eastAsia="Times New Roman" w:hAnsi="Times New Roman" w:cs="Times New Roman"/>
          <w:i/>
          <w:iCs/>
          <w:sz w:val="26"/>
          <w:szCs w:val="26"/>
          <w:lang w:eastAsia="ru-RU"/>
        </w:rPr>
        <w:t> = </w:t>
      </w:r>
      <w:proofErr w:type="spellStart"/>
      <w:r w:rsidRPr="001C782F">
        <w:rPr>
          <w:rFonts w:ascii="Times New Roman" w:eastAsia="Times New Roman" w:hAnsi="Times New Roman" w:cs="Times New Roman"/>
          <w:i/>
          <w:iCs/>
          <w:sz w:val="26"/>
          <w:szCs w:val="26"/>
          <w:lang w:eastAsia="ru-RU"/>
        </w:rPr>
        <w:t>x</w:t>
      </w:r>
      <w:r w:rsidRPr="001C782F">
        <w:rPr>
          <w:rFonts w:ascii="Times New Roman" w:eastAsia="Times New Roman" w:hAnsi="Times New Roman" w:cs="Times New Roman"/>
          <w:i/>
          <w:iCs/>
          <w:sz w:val="26"/>
          <w:szCs w:val="26"/>
          <w:vertAlign w:val="subscript"/>
          <w:lang w:eastAsia="ru-RU"/>
        </w:rPr>
        <w:t>ij</w:t>
      </w:r>
      <w:proofErr w:type="spellEnd"/>
      <w:r w:rsidRPr="001C782F">
        <w:rPr>
          <w:rFonts w:ascii="Times New Roman" w:eastAsia="Times New Roman" w:hAnsi="Times New Roman" w:cs="Times New Roman"/>
          <w:i/>
          <w:iCs/>
          <w:sz w:val="26"/>
          <w:szCs w:val="26"/>
          <w:lang w:eastAsia="ru-RU"/>
        </w:rPr>
        <w:t> – </w:t>
      </w:r>
      <w:proofErr w:type="spellStart"/>
      <w:r w:rsidRPr="001C782F">
        <w:rPr>
          <w:rFonts w:ascii="Times New Roman" w:eastAsia="Times New Roman" w:hAnsi="Times New Roman" w:cs="Times New Roman"/>
          <w:i/>
          <w:iCs/>
          <w:sz w:val="26"/>
          <w:szCs w:val="26"/>
          <w:lang w:eastAsia="ru-RU"/>
        </w:rPr>
        <w:t>x</w:t>
      </w:r>
      <w:r w:rsidRPr="001C782F">
        <w:rPr>
          <w:rFonts w:ascii="Times New Roman" w:eastAsia="Times New Roman" w:hAnsi="Times New Roman" w:cs="Times New Roman"/>
          <w:i/>
          <w:iCs/>
          <w:sz w:val="26"/>
          <w:szCs w:val="26"/>
          <w:vertAlign w:val="subscript"/>
          <w:lang w:eastAsia="ru-RU"/>
        </w:rPr>
        <w:t>imin</w:t>
      </w:r>
      <w:r w:rsidRPr="001C782F">
        <w:rPr>
          <w:rFonts w:ascii="Times New Roman" w:eastAsia="Times New Roman" w:hAnsi="Times New Roman" w:cs="Times New Roman"/>
          <w:i/>
          <w:iCs/>
          <w:sz w:val="26"/>
          <w:szCs w:val="26"/>
          <w:bdr w:val="single" w:sz="6" w:space="1" w:color="000000" w:frame="1"/>
          <w:lang w:eastAsia="ru-RU"/>
        </w:rPr>
        <w:t>R</w:t>
      </w:r>
      <w:r w:rsidRPr="001C782F">
        <w:rPr>
          <w:rFonts w:ascii="Times New Roman" w:eastAsia="Times New Roman" w:hAnsi="Times New Roman" w:cs="Times New Roman"/>
          <w:i/>
          <w:iCs/>
          <w:sz w:val="26"/>
          <w:szCs w:val="26"/>
          <w:bdr w:val="single" w:sz="6" w:space="1" w:color="000000" w:frame="1"/>
          <w:vertAlign w:val="subscript"/>
          <w:lang w:eastAsia="ru-RU"/>
        </w:rPr>
        <w:t>ivar</w:t>
      </w:r>
      <w:proofErr w:type="spellEnd"/>
      <w:r w:rsidRPr="001C782F">
        <w:rPr>
          <w:rFonts w:ascii="Times New Roman" w:eastAsia="Times New Roman" w:hAnsi="Times New Roman" w:cs="Times New Roman"/>
          <w:i/>
          <w:iCs/>
          <w:sz w:val="26"/>
          <w:szCs w:val="26"/>
          <w:lang w:eastAsia="ru-RU"/>
        </w:rPr>
        <w:t> · 100 + 1,</w:t>
      </w:r>
    </w:p>
    <w:p w14:paraId="518D00BB" w14:textId="77777777" w:rsidR="001C782F" w:rsidRPr="001C782F" w:rsidRDefault="001C782F" w:rsidP="001C782F">
      <w:pPr>
        <w:spacing w:after="0" w:line="336" w:lineRule="atLeast"/>
        <w:ind w:left="-72" w:hanging="408"/>
        <w:jc w:val="both"/>
        <w:rPr>
          <w:rFonts w:ascii="Times New Roman" w:eastAsia="Times New Roman" w:hAnsi="Times New Roman" w:cs="Times New Roman"/>
          <w:color w:val="666666"/>
          <w:sz w:val="24"/>
          <w:szCs w:val="24"/>
          <w:lang w:eastAsia="ru-RU"/>
        </w:rPr>
      </w:pPr>
      <w:r w:rsidRPr="001C782F">
        <w:rPr>
          <w:rFonts w:ascii="Times New Roman" w:eastAsia="Times New Roman" w:hAnsi="Times New Roman" w:cs="Times New Roman"/>
          <w:color w:val="666666"/>
          <w:sz w:val="24"/>
          <w:szCs w:val="24"/>
          <w:lang w:eastAsia="ru-RU"/>
        </w:rPr>
        <w:t>где </w:t>
      </w:r>
      <w:proofErr w:type="spellStart"/>
      <w:r w:rsidRPr="001C782F">
        <w:rPr>
          <w:rFonts w:ascii="Times New Roman" w:eastAsia="Times New Roman" w:hAnsi="Times New Roman" w:cs="Times New Roman"/>
          <w:i/>
          <w:iCs/>
          <w:color w:val="666666"/>
          <w:sz w:val="26"/>
          <w:szCs w:val="26"/>
          <w:lang w:eastAsia="ru-RU"/>
        </w:rPr>
        <w:t>x</w:t>
      </w:r>
      <w:r w:rsidRPr="001C782F">
        <w:rPr>
          <w:rFonts w:ascii="Times New Roman" w:eastAsia="Times New Roman" w:hAnsi="Times New Roman" w:cs="Times New Roman"/>
          <w:i/>
          <w:iCs/>
          <w:color w:val="666666"/>
          <w:sz w:val="26"/>
          <w:szCs w:val="26"/>
          <w:vertAlign w:val="subscript"/>
          <w:lang w:eastAsia="ru-RU"/>
        </w:rPr>
        <w:t>ij</w:t>
      </w:r>
      <w:proofErr w:type="spellEnd"/>
      <w:r w:rsidRPr="001C782F">
        <w:rPr>
          <w:rFonts w:ascii="Times New Roman" w:eastAsia="Times New Roman" w:hAnsi="Times New Roman" w:cs="Times New Roman"/>
          <w:color w:val="666666"/>
          <w:sz w:val="24"/>
          <w:szCs w:val="24"/>
          <w:lang w:eastAsia="ru-RU"/>
        </w:rPr>
        <w:t> – значение </w:t>
      </w:r>
      <w:r w:rsidRPr="001C782F">
        <w:rPr>
          <w:rFonts w:ascii="Times New Roman" w:eastAsia="Times New Roman" w:hAnsi="Times New Roman" w:cs="Times New Roman"/>
          <w:i/>
          <w:iCs/>
          <w:color w:val="666666"/>
          <w:sz w:val="26"/>
          <w:szCs w:val="26"/>
          <w:lang w:eastAsia="ru-RU"/>
        </w:rPr>
        <w:t>i</w:t>
      </w:r>
      <w:r w:rsidRPr="001C782F">
        <w:rPr>
          <w:rFonts w:ascii="Times New Roman" w:eastAsia="Times New Roman" w:hAnsi="Times New Roman" w:cs="Times New Roman"/>
          <w:color w:val="666666"/>
          <w:sz w:val="24"/>
          <w:szCs w:val="24"/>
          <w:lang w:eastAsia="ru-RU"/>
        </w:rPr>
        <w:t>-</w:t>
      </w:r>
      <w:proofErr w:type="spellStart"/>
      <w:r w:rsidRPr="001C782F">
        <w:rPr>
          <w:rFonts w:ascii="Times New Roman" w:eastAsia="Times New Roman" w:hAnsi="Times New Roman" w:cs="Times New Roman"/>
          <w:color w:val="666666"/>
          <w:sz w:val="24"/>
          <w:szCs w:val="24"/>
          <w:lang w:eastAsia="ru-RU"/>
        </w:rPr>
        <w:t>го</w:t>
      </w:r>
      <w:proofErr w:type="spellEnd"/>
      <w:r w:rsidRPr="001C782F">
        <w:rPr>
          <w:rFonts w:ascii="Times New Roman" w:eastAsia="Times New Roman" w:hAnsi="Times New Roman" w:cs="Times New Roman"/>
          <w:color w:val="666666"/>
          <w:sz w:val="24"/>
          <w:szCs w:val="24"/>
          <w:lang w:eastAsia="ru-RU"/>
        </w:rPr>
        <w:t xml:space="preserve"> показателя </w:t>
      </w:r>
      <w:r w:rsidRPr="001C782F">
        <w:rPr>
          <w:rFonts w:ascii="Times New Roman" w:eastAsia="Times New Roman" w:hAnsi="Times New Roman" w:cs="Times New Roman"/>
          <w:i/>
          <w:iCs/>
          <w:color w:val="666666"/>
          <w:sz w:val="26"/>
          <w:szCs w:val="26"/>
          <w:lang w:eastAsia="ru-RU"/>
        </w:rPr>
        <w:t>j</w:t>
      </w:r>
      <w:r w:rsidRPr="001C782F">
        <w:rPr>
          <w:rFonts w:ascii="Times New Roman" w:eastAsia="Times New Roman" w:hAnsi="Times New Roman" w:cs="Times New Roman"/>
          <w:color w:val="666666"/>
          <w:sz w:val="24"/>
          <w:szCs w:val="24"/>
          <w:lang w:eastAsia="ru-RU"/>
        </w:rPr>
        <w:t>-</w:t>
      </w:r>
      <w:proofErr w:type="spellStart"/>
      <w:r w:rsidRPr="001C782F">
        <w:rPr>
          <w:rFonts w:ascii="Times New Roman" w:eastAsia="Times New Roman" w:hAnsi="Times New Roman" w:cs="Times New Roman"/>
          <w:color w:val="666666"/>
          <w:sz w:val="24"/>
          <w:szCs w:val="24"/>
          <w:lang w:eastAsia="ru-RU"/>
        </w:rPr>
        <w:t>го</w:t>
      </w:r>
      <w:proofErr w:type="spellEnd"/>
      <w:r w:rsidRPr="001C782F">
        <w:rPr>
          <w:rFonts w:ascii="Times New Roman" w:eastAsia="Times New Roman" w:hAnsi="Times New Roman" w:cs="Times New Roman"/>
          <w:color w:val="666666"/>
          <w:sz w:val="24"/>
          <w:szCs w:val="24"/>
          <w:lang w:eastAsia="ru-RU"/>
        </w:rPr>
        <w:t xml:space="preserve"> производителя;</w:t>
      </w:r>
      <w:r w:rsidRPr="001C782F">
        <w:rPr>
          <w:rFonts w:ascii="Times New Roman" w:eastAsia="Times New Roman" w:hAnsi="Times New Roman" w:cs="Times New Roman"/>
          <w:color w:val="666666"/>
          <w:sz w:val="24"/>
          <w:szCs w:val="24"/>
          <w:lang w:eastAsia="ru-RU"/>
        </w:rPr>
        <w:br/>
      </w:r>
      <w:proofErr w:type="spellStart"/>
      <w:r w:rsidRPr="001C782F">
        <w:rPr>
          <w:rFonts w:ascii="Times New Roman" w:eastAsia="Times New Roman" w:hAnsi="Times New Roman" w:cs="Times New Roman"/>
          <w:i/>
          <w:iCs/>
          <w:color w:val="666666"/>
          <w:sz w:val="26"/>
          <w:szCs w:val="26"/>
          <w:lang w:eastAsia="ru-RU"/>
        </w:rPr>
        <w:t>x</w:t>
      </w:r>
      <w:r w:rsidRPr="001C782F">
        <w:rPr>
          <w:rFonts w:ascii="Times New Roman" w:eastAsia="Times New Roman" w:hAnsi="Times New Roman" w:cs="Times New Roman"/>
          <w:i/>
          <w:iCs/>
          <w:color w:val="666666"/>
          <w:sz w:val="26"/>
          <w:szCs w:val="26"/>
          <w:vertAlign w:val="subscript"/>
          <w:lang w:eastAsia="ru-RU"/>
        </w:rPr>
        <w:t>imin</w:t>
      </w:r>
      <w:proofErr w:type="spellEnd"/>
      <w:r w:rsidRPr="001C782F">
        <w:rPr>
          <w:rFonts w:ascii="Times New Roman" w:eastAsia="Times New Roman" w:hAnsi="Times New Roman" w:cs="Times New Roman"/>
          <w:color w:val="666666"/>
          <w:sz w:val="24"/>
          <w:szCs w:val="24"/>
          <w:lang w:eastAsia="ru-RU"/>
        </w:rPr>
        <w:t> – наихудшее значение </w:t>
      </w:r>
      <w:r w:rsidRPr="001C782F">
        <w:rPr>
          <w:rFonts w:ascii="Times New Roman" w:eastAsia="Times New Roman" w:hAnsi="Times New Roman" w:cs="Times New Roman"/>
          <w:i/>
          <w:iCs/>
          <w:color w:val="666666"/>
          <w:sz w:val="26"/>
          <w:szCs w:val="26"/>
          <w:lang w:eastAsia="ru-RU"/>
        </w:rPr>
        <w:t>i</w:t>
      </w:r>
      <w:r w:rsidRPr="001C782F">
        <w:rPr>
          <w:rFonts w:ascii="Times New Roman" w:eastAsia="Times New Roman" w:hAnsi="Times New Roman" w:cs="Times New Roman"/>
          <w:color w:val="666666"/>
          <w:sz w:val="24"/>
          <w:szCs w:val="24"/>
          <w:lang w:eastAsia="ru-RU"/>
        </w:rPr>
        <w:t>-</w:t>
      </w:r>
      <w:proofErr w:type="spellStart"/>
      <w:r w:rsidRPr="001C782F">
        <w:rPr>
          <w:rFonts w:ascii="Times New Roman" w:eastAsia="Times New Roman" w:hAnsi="Times New Roman" w:cs="Times New Roman"/>
          <w:color w:val="666666"/>
          <w:sz w:val="24"/>
          <w:szCs w:val="24"/>
          <w:lang w:eastAsia="ru-RU"/>
        </w:rPr>
        <w:t>го</w:t>
      </w:r>
      <w:proofErr w:type="spellEnd"/>
      <w:r w:rsidRPr="001C782F">
        <w:rPr>
          <w:rFonts w:ascii="Times New Roman" w:eastAsia="Times New Roman" w:hAnsi="Times New Roman" w:cs="Times New Roman"/>
          <w:color w:val="666666"/>
          <w:sz w:val="24"/>
          <w:szCs w:val="24"/>
          <w:lang w:eastAsia="ru-RU"/>
        </w:rPr>
        <w:t xml:space="preserve"> показателя;</w:t>
      </w:r>
      <w:r w:rsidRPr="001C782F">
        <w:rPr>
          <w:rFonts w:ascii="Times New Roman" w:eastAsia="Times New Roman" w:hAnsi="Times New Roman" w:cs="Times New Roman"/>
          <w:color w:val="666666"/>
          <w:sz w:val="24"/>
          <w:szCs w:val="24"/>
          <w:lang w:eastAsia="ru-RU"/>
        </w:rPr>
        <w:br/>
      </w:r>
      <w:proofErr w:type="spellStart"/>
      <w:r w:rsidRPr="001C782F">
        <w:rPr>
          <w:rFonts w:ascii="Times New Roman" w:eastAsia="Times New Roman" w:hAnsi="Times New Roman" w:cs="Times New Roman"/>
          <w:i/>
          <w:iCs/>
          <w:color w:val="666666"/>
          <w:sz w:val="26"/>
          <w:szCs w:val="26"/>
          <w:lang w:eastAsia="ru-RU"/>
        </w:rPr>
        <w:t>x</w:t>
      </w:r>
      <w:r w:rsidRPr="001C782F">
        <w:rPr>
          <w:rFonts w:ascii="Times New Roman" w:eastAsia="Times New Roman" w:hAnsi="Times New Roman" w:cs="Times New Roman"/>
          <w:i/>
          <w:iCs/>
          <w:color w:val="666666"/>
          <w:sz w:val="26"/>
          <w:szCs w:val="26"/>
          <w:vertAlign w:val="subscript"/>
          <w:lang w:eastAsia="ru-RU"/>
        </w:rPr>
        <w:t>imax</w:t>
      </w:r>
      <w:proofErr w:type="spellEnd"/>
      <w:r w:rsidRPr="001C782F">
        <w:rPr>
          <w:rFonts w:ascii="Times New Roman" w:eastAsia="Times New Roman" w:hAnsi="Times New Roman" w:cs="Times New Roman"/>
          <w:color w:val="666666"/>
          <w:sz w:val="24"/>
          <w:szCs w:val="24"/>
          <w:lang w:eastAsia="ru-RU"/>
        </w:rPr>
        <w:t> – наилучшее значение </w:t>
      </w:r>
      <w:r w:rsidRPr="001C782F">
        <w:rPr>
          <w:rFonts w:ascii="Times New Roman" w:eastAsia="Times New Roman" w:hAnsi="Times New Roman" w:cs="Times New Roman"/>
          <w:i/>
          <w:iCs/>
          <w:color w:val="666666"/>
          <w:sz w:val="26"/>
          <w:szCs w:val="26"/>
          <w:lang w:eastAsia="ru-RU"/>
        </w:rPr>
        <w:t>i</w:t>
      </w:r>
      <w:r w:rsidRPr="001C782F">
        <w:rPr>
          <w:rFonts w:ascii="Times New Roman" w:eastAsia="Times New Roman" w:hAnsi="Times New Roman" w:cs="Times New Roman"/>
          <w:color w:val="666666"/>
          <w:sz w:val="24"/>
          <w:szCs w:val="24"/>
          <w:lang w:eastAsia="ru-RU"/>
        </w:rPr>
        <w:t>-</w:t>
      </w:r>
      <w:proofErr w:type="spellStart"/>
      <w:r w:rsidRPr="001C782F">
        <w:rPr>
          <w:rFonts w:ascii="Times New Roman" w:eastAsia="Times New Roman" w:hAnsi="Times New Roman" w:cs="Times New Roman"/>
          <w:color w:val="666666"/>
          <w:sz w:val="24"/>
          <w:szCs w:val="24"/>
          <w:lang w:eastAsia="ru-RU"/>
        </w:rPr>
        <w:t>го</w:t>
      </w:r>
      <w:proofErr w:type="spellEnd"/>
      <w:r w:rsidRPr="001C782F">
        <w:rPr>
          <w:rFonts w:ascii="Times New Roman" w:eastAsia="Times New Roman" w:hAnsi="Times New Roman" w:cs="Times New Roman"/>
          <w:color w:val="666666"/>
          <w:sz w:val="24"/>
          <w:szCs w:val="24"/>
          <w:lang w:eastAsia="ru-RU"/>
        </w:rPr>
        <w:t xml:space="preserve"> показателя;</w:t>
      </w:r>
      <w:r w:rsidRPr="001C782F">
        <w:rPr>
          <w:rFonts w:ascii="Times New Roman" w:eastAsia="Times New Roman" w:hAnsi="Times New Roman" w:cs="Times New Roman"/>
          <w:color w:val="666666"/>
          <w:sz w:val="24"/>
          <w:szCs w:val="24"/>
          <w:lang w:eastAsia="ru-RU"/>
        </w:rPr>
        <w:br/>
      </w:r>
      <w:proofErr w:type="spellStart"/>
      <w:r w:rsidRPr="001C782F">
        <w:rPr>
          <w:rFonts w:ascii="Times New Roman" w:eastAsia="Times New Roman" w:hAnsi="Times New Roman" w:cs="Times New Roman"/>
          <w:i/>
          <w:iCs/>
          <w:color w:val="666666"/>
          <w:sz w:val="26"/>
          <w:szCs w:val="26"/>
          <w:lang w:eastAsia="ru-RU"/>
        </w:rPr>
        <w:t>R</w:t>
      </w:r>
      <w:r w:rsidRPr="001C782F">
        <w:rPr>
          <w:rFonts w:ascii="Times New Roman" w:eastAsia="Times New Roman" w:hAnsi="Times New Roman" w:cs="Times New Roman"/>
          <w:i/>
          <w:iCs/>
          <w:color w:val="666666"/>
          <w:sz w:val="26"/>
          <w:szCs w:val="26"/>
          <w:vertAlign w:val="subscript"/>
          <w:lang w:eastAsia="ru-RU"/>
        </w:rPr>
        <w:t>ivar</w:t>
      </w:r>
      <w:proofErr w:type="spellEnd"/>
      <w:r w:rsidRPr="001C782F">
        <w:rPr>
          <w:rFonts w:ascii="Times New Roman" w:eastAsia="Times New Roman" w:hAnsi="Times New Roman" w:cs="Times New Roman"/>
          <w:i/>
          <w:iCs/>
          <w:color w:val="666666"/>
          <w:sz w:val="26"/>
          <w:szCs w:val="26"/>
          <w:lang w:eastAsia="ru-RU"/>
        </w:rPr>
        <w:t> = </w:t>
      </w:r>
      <w:proofErr w:type="spellStart"/>
      <w:r w:rsidRPr="001C782F">
        <w:rPr>
          <w:rFonts w:ascii="Times New Roman" w:eastAsia="Times New Roman" w:hAnsi="Times New Roman" w:cs="Times New Roman"/>
          <w:i/>
          <w:iCs/>
          <w:color w:val="666666"/>
          <w:sz w:val="26"/>
          <w:szCs w:val="26"/>
          <w:lang w:eastAsia="ru-RU"/>
        </w:rPr>
        <w:t>x</w:t>
      </w:r>
      <w:r w:rsidRPr="001C782F">
        <w:rPr>
          <w:rFonts w:ascii="Times New Roman" w:eastAsia="Times New Roman" w:hAnsi="Times New Roman" w:cs="Times New Roman"/>
          <w:i/>
          <w:iCs/>
          <w:color w:val="666666"/>
          <w:sz w:val="26"/>
          <w:szCs w:val="26"/>
          <w:vertAlign w:val="subscript"/>
          <w:lang w:eastAsia="ru-RU"/>
        </w:rPr>
        <w:t>imax</w:t>
      </w:r>
      <w:proofErr w:type="spellEnd"/>
      <w:r w:rsidRPr="001C782F">
        <w:rPr>
          <w:rFonts w:ascii="Times New Roman" w:eastAsia="Times New Roman" w:hAnsi="Times New Roman" w:cs="Times New Roman"/>
          <w:i/>
          <w:iCs/>
          <w:color w:val="666666"/>
          <w:sz w:val="26"/>
          <w:szCs w:val="26"/>
          <w:lang w:eastAsia="ru-RU"/>
        </w:rPr>
        <w:t> – </w:t>
      </w:r>
      <w:proofErr w:type="spellStart"/>
      <w:r w:rsidRPr="001C782F">
        <w:rPr>
          <w:rFonts w:ascii="Times New Roman" w:eastAsia="Times New Roman" w:hAnsi="Times New Roman" w:cs="Times New Roman"/>
          <w:i/>
          <w:iCs/>
          <w:color w:val="666666"/>
          <w:sz w:val="26"/>
          <w:szCs w:val="26"/>
          <w:lang w:eastAsia="ru-RU"/>
        </w:rPr>
        <w:t>x</w:t>
      </w:r>
      <w:r w:rsidRPr="001C782F">
        <w:rPr>
          <w:rFonts w:ascii="Times New Roman" w:eastAsia="Times New Roman" w:hAnsi="Times New Roman" w:cs="Times New Roman"/>
          <w:i/>
          <w:iCs/>
          <w:color w:val="666666"/>
          <w:sz w:val="26"/>
          <w:szCs w:val="26"/>
          <w:vertAlign w:val="subscript"/>
          <w:lang w:eastAsia="ru-RU"/>
        </w:rPr>
        <w:t>imin</w:t>
      </w:r>
      <w:proofErr w:type="spellEnd"/>
      <w:r w:rsidRPr="001C782F">
        <w:rPr>
          <w:rFonts w:ascii="Times New Roman" w:eastAsia="Times New Roman" w:hAnsi="Times New Roman" w:cs="Times New Roman"/>
          <w:color w:val="666666"/>
          <w:sz w:val="24"/>
          <w:szCs w:val="24"/>
          <w:lang w:eastAsia="ru-RU"/>
        </w:rPr>
        <w:t> – размах вариации </w:t>
      </w:r>
      <w:r w:rsidRPr="001C782F">
        <w:rPr>
          <w:rFonts w:ascii="Times New Roman" w:eastAsia="Times New Roman" w:hAnsi="Times New Roman" w:cs="Times New Roman"/>
          <w:i/>
          <w:iCs/>
          <w:color w:val="666666"/>
          <w:sz w:val="26"/>
          <w:szCs w:val="26"/>
          <w:lang w:eastAsia="ru-RU"/>
        </w:rPr>
        <w:t>i</w:t>
      </w:r>
      <w:r w:rsidRPr="001C782F">
        <w:rPr>
          <w:rFonts w:ascii="Times New Roman" w:eastAsia="Times New Roman" w:hAnsi="Times New Roman" w:cs="Times New Roman"/>
          <w:color w:val="666666"/>
          <w:sz w:val="24"/>
          <w:szCs w:val="24"/>
          <w:lang w:eastAsia="ru-RU"/>
        </w:rPr>
        <w:t>-го показателя.</w:t>
      </w:r>
    </w:p>
    <w:p w14:paraId="2961D97B" w14:textId="77777777" w:rsidR="001C782F" w:rsidRPr="001C782F" w:rsidRDefault="001C782F" w:rsidP="001C782F">
      <w:pPr>
        <w:spacing w:after="0" w:line="240" w:lineRule="auto"/>
        <w:rPr>
          <w:rFonts w:ascii="Times New Roman" w:eastAsia="Times New Roman" w:hAnsi="Times New Roman" w:cs="Times New Roman"/>
          <w:sz w:val="24"/>
          <w:szCs w:val="24"/>
          <w:lang w:eastAsia="ru-RU"/>
        </w:rPr>
      </w:pPr>
      <w:r w:rsidRPr="001C782F">
        <w:rPr>
          <w:rFonts w:ascii="Times New Roman" w:eastAsia="Times New Roman" w:hAnsi="Times New Roman" w:cs="Times New Roman"/>
          <w:sz w:val="24"/>
          <w:szCs w:val="24"/>
          <w:lang w:eastAsia="ru-RU"/>
        </w:rPr>
        <w:t>(2)</w:t>
      </w:r>
    </w:p>
    <w:p w14:paraId="29E10B77" w14:textId="77777777" w:rsidR="001C782F" w:rsidRPr="001C782F" w:rsidRDefault="001C782F" w:rsidP="001C782F">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i/>
          <w:iCs/>
          <w:color w:val="333333"/>
          <w:sz w:val="26"/>
          <w:szCs w:val="26"/>
          <w:u w:val="single"/>
          <w:lang w:eastAsia="ru-RU"/>
        </w:rPr>
        <w:t>Задание:</w:t>
      </w:r>
      <w:r w:rsidRPr="001C782F">
        <w:rPr>
          <w:rFonts w:ascii="Roboto" w:eastAsia="Times New Roman" w:hAnsi="Roboto" w:cs="Times New Roman"/>
          <w:color w:val="333333"/>
          <w:sz w:val="26"/>
          <w:szCs w:val="26"/>
          <w:lang w:eastAsia="ru-RU"/>
        </w:rPr>
        <w:t> Двенадцатью фирмами выпускается однородный по своим характеристикам стиральный порошок, описываемый четырьмя показателями качества (таблица 1). Причем для показателей </w:t>
      </w:r>
      <w:r w:rsidRPr="001C782F">
        <w:rPr>
          <w:rFonts w:ascii="Times New Roman" w:eastAsia="Times New Roman" w:hAnsi="Times New Roman" w:cs="Times New Roman"/>
          <w:i/>
          <w:iCs/>
          <w:color w:val="333333"/>
          <w:sz w:val="29"/>
          <w:szCs w:val="29"/>
          <w:lang w:eastAsia="ru-RU"/>
        </w:rPr>
        <w:t>А, В</w:t>
      </w:r>
      <w:r w:rsidRPr="001C782F">
        <w:rPr>
          <w:rFonts w:ascii="Roboto" w:eastAsia="Times New Roman" w:hAnsi="Roboto" w:cs="Times New Roman"/>
          <w:color w:val="333333"/>
          <w:sz w:val="26"/>
          <w:szCs w:val="26"/>
          <w:lang w:eastAsia="ru-RU"/>
        </w:rPr>
        <w:t> и </w:t>
      </w:r>
      <w:r w:rsidRPr="001C782F">
        <w:rPr>
          <w:rFonts w:ascii="Times New Roman" w:eastAsia="Times New Roman" w:hAnsi="Times New Roman" w:cs="Times New Roman"/>
          <w:i/>
          <w:iCs/>
          <w:color w:val="333333"/>
          <w:sz w:val="29"/>
          <w:szCs w:val="29"/>
          <w:lang w:eastAsia="ru-RU"/>
        </w:rPr>
        <w:t>С</w:t>
      </w:r>
      <w:r w:rsidRPr="001C782F">
        <w:rPr>
          <w:rFonts w:ascii="Roboto" w:eastAsia="Times New Roman" w:hAnsi="Roboto" w:cs="Times New Roman"/>
          <w:color w:val="333333"/>
          <w:sz w:val="26"/>
          <w:szCs w:val="26"/>
          <w:lang w:eastAsia="ru-RU"/>
        </w:rPr>
        <w:t> наилучшие значения стремятся к максимуму, то есть они являются стимуляторами, а для </w:t>
      </w:r>
      <w:r w:rsidRPr="001C782F">
        <w:rPr>
          <w:rFonts w:ascii="Times New Roman" w:eastAsia="Times New Roman" w:hAnsi="Times New Roman" w:cs="Times New Roman"/>
          <w:i/>
          <w:iCs/>
          <w:color w:val="333333"/>
          <w:sz w:val="29"/>
          <w:szCs w:val="29"/>
          <w:lang w:eastAsia="ru-RU"/>
        </w:rPr>
        <w:t>D</w:t>
      </w:r>
      <w:r w:rsidRPr="001C782F">
        <w:rPr>
          <w:rFonts w:ascii="Roboto" w:eastAsia="Times New Roman" w:hAnsi="Roboto" w:cs="Times New Roman"/>
          <w:color w:val="333333"/>
          <w:sz w:val="26"/>
          <w:szCs w:val="26"/>
          <w:lang w:eastAsia="ru-RU"/>
        </w:rPr>
        <w:t xml:space="preserve"> – к минимуму, следовательно, он выступает в качестве </w:t>
      </w:r>
      <w:proofErr w:type="spellStart"/>
      <w:r w:rsidRPr="001C782F">
        <w:rPr>
          <w:rFonts w:ascii="Roboto" w:eastAsia="Times New Roman" w:hAnsi="Roboto" w:cs="Times New Roman"/>
          <w:color w:val="333333"/>
          <w:sz w:val="26"/>
          <w:szCs w:val="26"/>
          <w:lang w:eastAsia="ru-RU"/>
        </w:rPr>
        <w:t>дестимулятора</w:t>
      </w:r>
      <w:proofErr w:type="spellEnd"/>
      <w:r w:rsidRPr="001C782F">
        <w:rPr>
          <w:rFonts w:ascii="Roboto" w:eastAsia="Times New Roman" w:hAnsi="Roboto" w:cs="Times New Roman"/>
          <w:color w:val="333333"/>
          <w:sz w:val="26"/>
          <w:szCs w:val="26"/>
          <w:lang w:eastAsia="ru-RU"/>
        </w:rPr>
        <w:t>.</w:t>
      </w:r>
    </w:p>
    <w:p w14:paraId="3981AE85" w14:textId="77777777" w:rsidR="001C782F" w:rsidRPr="001C782F" w:rsidRDefault="001C782F"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Проведите сравнительный анализ продукции, выпускаемой фирмами, в аспекте качества и цены, используя показатели среднеарифметической, стандартного отклонения, коэффициента вариации. Из двенадцати производителей выделите их сочетания (кластеры).</w:t>
      </w:r>
    </w:p>
    <w:tbl>
      <w:tblPr>
        <w:tblW w:w="0" w:type="auto"/>
        <w:shd w:val="clear" w:color="auto" w:fill="FFFFFF"/>
        <w:tblCellMar>
          <w:left w:w="0" w:type="dxa"/>
          <w:right w:w="0" w:type="dxa"/>
        </w:tblCellMar>
        <w:tblLook w:val="04A0" w:firstRow="1" w:lastRow="0" w:firstColumn="1" w:lastColumn="0" w:noHBand="0" w:noVBand="1"/>
      </w:tblPr>
      <w:tblGrid>
        <w:gridCol w:w="1950"/>
        <w:gridCol w:w="1424"/>
        <w:gridCol w:w="1424"/>
        <w:gridCol w:w="1197"/>
        <w:gridCol w:w="1197"/>
        <w:gridCol w:w="1514"/>
      </w:tblGrid>
      <w:tr w:rsidR="001C782F" w:rsidRPr="001C782F" w14:paraId="093DFE5B" w14:textId="77777777" w:rsidTr="001C782F">
        <w:trPr>
          <w:trHeight w:val="419"/>
        </w:trPr>
        <w:tc>
          <w:tcPr>
            <w:tcW w:w="0" w:type="auto"/>
            <w:gridSpan w:val="6"/>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3F10F96F" w14:textId="77777777" w:rsidR="001C782F" w:rsidRPr="001C782F" w:rsidRDefault="001C782F" w:rsidP="001C782F">
            <w:pPr>
              <w:spacing w:after="120" w:line="240" w:lineRule="auto"/>
              <w:rPr>
                <w:rFonts w:ascii="Roboto" w:eastAsia="Times New Roman" w:hAnsi="Roboto" w:cs="Times New Roman"/>
                <w:color w:val="666666"/>
                <w:sz w:val="26"/>
                <w:szCs w:val="26"/>
                <w:lang w:eastAsia="ru-RU"/>
              </w:rPr>
            </w:pPr>
            <w:r w:rsidRPr="001C782F">
              <w:rPr>
                <w:rFonts w:ascii="Roboto" w:eastAsia="Times New Roman" w:hAnsi="Roboto" w:cs="Times New Roman"/>
                <w:color w:val="666666"/>
                <w:sz w:val="26"/>
                <w:szCs w:val="26"/>
                <w:lang w:eastAsia="ru-RU"/>
              </w:rPr>
              <w:t>Таблица 1 – Исходные данные</w:t>
            </w:r>
          </w:p>
        </w:tc>
      </w:tr>
      <w:tr w:rsidR="001C782F" w:rsidRPr="001C782F" w14:paraId="50C228EE" w14:textId="77777777" w:rsidTr="001C782F">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A53932C"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Roboto" w:eastAsia="Times New Roman" w:hAnsi="Roboto" w:cs="Times New Roman"/>
                <w:b/>
                <w:bCs/>
                <w:color w:val="333333"/>
                <w:sz w:val="25"/>
                <w:szCs w:val="25"/>
                <w:lang w:eastAsia="ru-RU"/>
              </w:rPr>
              <w:t>Производитель</w:t>
            </w:r>
          </w:p>
        </w:tc>
        <w:tc>
          <w:tcPr>
            <w:tcW w:w="0" w:type="auto"/>
            <w:gridSpan w:val="4"/>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341B59B"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Roboto" w:eastAsia="Times New Roman" w:hAnsi="Roboto" w:cs="Times New Roman"/>
                <w:b/>
                <w:bCs/>
                <w:color w:val="333333"/>
                <w:sz w:val="25"/>
                <w:szCs w:val="25"/>
                <w:lang w:eastAsia="ru-RU"/>
              </w:rPr>
              <w:t>Показатель качества, натуральные единицы</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AE0E51B"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Roboto" w:eastAsia="Times New Roman" w:hAnsi="Roboto" w:cs="Times New Roman"/>
                <w:b/>
                <w:bCs/>
                <w:color w:val="333333"/>
                <w:sz w:val="25"/>
                <w:szCs w:val="25"/>
                <w:lang w:eastAsia="ru-RU"/>
              </w:rPr>
              <w:t>Цена за 1 кг</w:t>
            </w:r>
          </w:p>
        </w:tc>
      </w:tr>
      <w:tr w:rsidR="001C782F" w:rsidRPr="001C782F" w14:paraId="4DDED46A" w14:textId="77777777" w:rsidTr="001C782F">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43A9107F" w14:textId="77777777" w:rsidR="001C782F" w:rsidRPr="001C782F" w:rsidRDefault="001C782F" w:rsidP="001C782F">
            <w:pPr>
              <w:spacing w:after="0" w:line="240" w:lineRule="auto"/>
              <w:rPr>
                <w:rFonts w:ascii="Roboto" w:eastAsia="Times New Roman" w:hAnsi="Roboto" w:cs="Times New Roman"/>
                <w:b/>
                <w:bCs/>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7EAB067"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Times New Roman" w:eastAsia="Times New Roman" w:hAnsi="Times New Roman" w:cs="Times New Roman"/>
                <w:b/>
                <w:bCs/>
                <w:i/>
                <w:iCs/>
                <w:color w:val="333333"/>
                <w:sz w:val="28"/>
                <w:szCs w:val="28"/>
                <w:lang w:eastAsia="ru-RU"/>
              </w:rPr>
              <w:t>А</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17E3836"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Times New Roman" w:eastAsia="Times New Roman" w:hAnsi="Times New Roman" w:cs="Times New Roman"/>
                <w:b/>
                <w:bCs/>
                <w:i/>
                <w:iCs/>
                <w:color w:val="333333"/>
                <w:sz w:val="28"/>
                <w:szCs w:val="28"/>
                <w:lang w:eastAsia="ru-RU"/>
              </w:rPr>
              <w:t>В</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23F2C76"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Times New Roman" w:eastAsia="Times New Roman" w:hAnsi="Times New Roman" w:cs="Times New Roman"/>
                <w:b/>
                <w:bCs/>
                <w:i/>
                <w:iCs/>
                <w:color w:val="333333"/>
                <w:sz w:val="28"/>
                <w:szCs w:val="28"/>
                <w:lang w:eastAsia="ru-RU"/>
              </w:rPr>
              <w:t>С</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C99713A"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Times New Roman" w:eastAsia="Times New Roman" w:hAnsi="Times New Roman" w:cs="Times New Roman"/>
                <w:b/>
                <w:bCs/>
                <w:i/>
                <w:iCs/>
                <w:color w:val="333333"/>
                <w:sz w:val="28"/>
                <w:szCs w:val="28"/>
                <w:lang w:eastAsia="ru-RU"/>
              </w:rPr>
              <w:t>D</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599870C"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Times New Roman" w:eastAsia="Times New Roman" w:hAnsi="Times New Roman" w:cs="Times New Roman"/>
                <w:b/>
                <w:bCs/>
                <w:i/>
                <w:iCs/>
                <w:color w:val="333333"/>
                <w:sz w:val="28"/>
                <w:szCs w:val="28"/>
                <w:lang w:eastAsia="ru-RU"/>
              </w:rPr>
              <w:t>Р</w:t>
            </w:r>
          </w:p>
        </w:tc>
      </w:tr>
      <w:tr w:rsidR="00F55B4B" w:rsidRPr="001C782F" w14:paraId="0FCEA4B1"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887C66A"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BD3BD88" w14:textId="011A0E1A"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51AC8F8" w14:textId="71CC0E54"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12</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F9CC5A1" w14:textId="2F8A3482"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C56B523" w14:textId="68AC85DB"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56FDF19" w14:textId="0F359321"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22,55</w:t>
            </w:r>
          </w:p>
        </w:tc>
      </w:tr>
      <w:tr w:rsidR="00F55B4B" w:rsidRPr="001C782F" w14:paraId="782AD3C4"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590CF47"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2</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F6C9A61" w14:textId="3B57DA7F"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8,95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46B4EEF" w14:textId="4B21CF1B"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8,85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3BFFC8B" w14:textId="54B9E017"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8,85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748328B" w14:textId="3DA9B40A"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2,2</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7C7D45D" w14:textId="11FB0DA1"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13,58</w:t>
            </w:r>
          </w:p>
        </w:tc>
      </w:tr>
      <w:tr w:rsidR="00F55B4B" w:rsidRPr="001C782F" w14:paraId="65ECCF39"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E0AFA32"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3</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62D0A89" w14:textId="1BA2CE7D"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8,85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8F9F05B" w14:textId="36C08B2C"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8,95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7868A95" w14:textId="2BEE6A6A"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F7F4076" w14:textId="4D4257E8"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FD8A989" w14:textId="17F83963"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13,7</w:t>
            </w:r>
          </w:p>
        </w:tc>
      </w:tr>
      <w:tr w:rsidR="00F55B4B" w:rsidRPr="001C782F" w14:paraId="43271ADF"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8D6B19F"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4</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F68FA86" w14:textId="2659FC1F"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6</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95FD7C0" w14:textId="14416C70"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7</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CE497F9" w14:textId="1DE62DF3"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8A70047" w14:textId="43558F5F"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2,97</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9C26EF2" w14:textId="311868D6"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12,25</w:t>
            </w:r>
          </w:p>
        </w:tc>
      </w:tr>
      <w:tr w:rsidR="00F55B4B" w:rsidRPr="001C782F" w14:paraId="0F8E86F0"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E3EB880"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738D805" w14:textId="4D3FB8B3"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10,95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AC429A2" w14:textId="554152DB"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11,95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27E0252" w14:textId="1A5B968E"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9,9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72BCECC" w14:textId="3F49BEB4"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6A914C4" w14:textId="45D200B1"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22,12</w:t>
            </w:r>
          </w:p>
        </w:tc>
      </w:tr>
      <w:tr w:rsidR="00F55B4B" w:rsidRPr="001C782F" w14:paraId="15CBFE29"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9DB4F98"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6</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D897315" w14:textId="2D4B4DB3"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10,75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D109F95" w14:textId="740A2A7E"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11,5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1C6DE63" w14:textId="255AB1DC"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9,75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54E4BD8" w14:textId="1E77DEDF"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1,15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7C042B6" w14:textId="5FD666E6"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20,22</w:t>
            </w:r>
          </w:p>
        </w:tc>
      </w:tr>
      <w:tr w:rsidR="00F55B4B" w:rsidRPr="001C782F" w14:paraId="12C59F3D"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DE22DA8"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7</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8FE59CC" w14:textId="28B380CA"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9,5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0C7EA29" w14:textId="58CF3624"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9,5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06EF4E6" w14:textId="24F8BC07"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8,5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BB5D267" w14:textId="6C2D393D"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2,25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95591C2" w14:textId="12BEB16F"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14,39</w:t>
            </w:r>
          </w:p>
        </w:tc>
      </w:tr>
      <w:tr w:rsidR="00F55B4B" w:rsidRPr="001C782F" w14:paraId="2D186D41"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27A9FE2"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8</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55467D5" w14:textId="61CB6221"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8,7</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2204233" w14:textId="270AF6EF"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A98870D" w14:textId="7B5AF52E"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8,95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881E678" w14:textId="31B27200"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A738740" w14:textId="25FD7BAE"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13,89</w:t>
            </w:r>
          </w:p>
        </w:tc>
      </w:tr>
      <w:tr w:rsidR="00F55B4B" w:rsidRPr="001C782F" w14:paraId="479DB585"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D2429A3"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F5E0F96" w14:textId="785E5C9F"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6</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68897E7" w14:textId="3D544A95"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7</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1384B6A" w14:textId="48AB00ED"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5,4</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7B1FAD2" w14:textId="79AAD123"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2,97</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1F037EA" w14:textId="3758D4BD"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12,31</w:t>
            </w:r>
          </w:p>
        </w:tc>
      </w:tr>
      <w:tr w:rsidR="00F55B4B" w:rsidRPr="001C782F" w14:paraId="02D62FAE"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8497AEC"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10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5FD6DC7" w14:textId="498F1F4D"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8,8</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6692E0D" w14:textId="212F8661"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8,75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C18A2DA" w14:textId="1F584774"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8,9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82C8840" w14:textId="309F9FE7"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F73A6E3" w14:textId="2E5B8F8E"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13,6</w:t>
            </w:r>
          </w:p>
        </w:tc>
      </w:tr>
      <w:tr w:rsidR="00F55B4B" w:rsidRPr="001C782F" w14:paraId="7D7264FE"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6DEFD830"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11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5458933" w14:textId="3410CB9A"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6,5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7AD3953" w14:textId="078E770B"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6,5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B7D1026" w14:textId="73DA934D"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5,7</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7E16A55" w14:textId="197B9EA6"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DB90144" w14:textId="35FBC0F0"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12,62</w:t>
            </w:r>
          </w:p>
        </w:tc>
      </w:tr>
      <w:tr w:rsidR="00F55B4B" w:rsidRPr="001C782F" w14:paraId="02B1996D"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8995591"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12</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D7467BB" w14:textId="38C0FC28"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6</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5BC326D" w14:textId="4AEE7E2D"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7</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FE729A1" w14:textId="42121FBE"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23501DF" w14:textId="7C40BF0D"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3</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6958F92" w14:textId="02A5AAD2"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12,07</w:t>
            </w:r>
          </w:p>
        </w:tc>
      </w:tr>
      <w:tr w:rsidR="00F55B4B" w:rsidRPr="001C782F" w14:paraId="4E779581"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257A5B7"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Среднее</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77D4363" w14:textId="3F1881CE"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8,5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B8EF8B9" w14:textId="2A3880FF"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Calibri" w:hAnsi="Calibri" w:cs="Calibri"/>
                <w:color w:val="000000"/>
                <w:sz w:val="20"/>
                <w:szCs w:val="20"/>
              </w:rPr>
              <w:t>9,00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6E876D3" w14:textId="54B98336" w:rsidR="00F55B4B" w:rsidRPr="001C782F" w:rsidRDefault="00F55B4B" w:rsidP="00F55B4B">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7,91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F23372C" w14:textId="4987D804"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Calibri" w:hAnsi="Calibri" w:cs="Calibri"/>
                <w:color w:val="000000"/>
                <w:sz w:val="20"/>
                <w:szCs w:val="20"/>
              </w:rPr>
              <w:t>2,14</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5086781" w14:textId="7B76EA17"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Calibri" w:hAnsi="Calibri" w:cs="Calibri"/>
                <w:color w:val="000000"/>
                <w:sz w:val="20"/>
                <w:szCs w:val="20"/>
              </w:rPr>
              <w:t>15,28</w:t>
            </w:r>
          </w:p>
        </w:tc>
      </w:tr>
      <w:tr w:rsidR="00F55B4B" w:rsidRPr="001C782F" w14:paraId="74C0817A"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CAF674E"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Макс</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01AF553" w14:textId="31780BA9"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54250C3" w14:textId="6564288F"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Calibri" w:hAnsi="Calibri" w:cs="Calibri"/>
                <w:color w:val="000000"/>
                <w:sz w:val="20"/>
                <w:szCs w:val="20"/>
              </w:rPr>
              <w:t>12</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C2119FD" w14:textId="4E74F1CE" w:rsidR="00F55B4B" w:rsidRPr="001C782F" w:rsidRDefault="00F55B4B" w:rsidP="00F55B4B">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10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CEECDE3" w14:textId="37899ED6"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05D422C" w14:textId="359F56AD"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Calibri" w:hAnsi="Calibri" w:cs="Calibri"/>
                <w:color w:val="000000"/>
                <w:sz w:val="20"/>
                <w:szCs w:val="20"/>
              </w:rPr>
              <w:t>22,55</w:t>
            </w:r>
          </w:p>
        </w:tc>
      </w:tr>
      <w:tr w:rsidR="00F55B4B" w:rsidRPr="001C782F" w14:paraId="76E0E628"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83409F4"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Мин</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F6E8705" w14:textId="2105BC6E"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6</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E3E9930" w14:textId="741A894C"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Calibri" w:hAnsi="Calibri" w:cs="Calibri"/>
                <w:color w:val="000000"/>
                <w:sz w:val="20"/>
                <w:szCs w:val="20"/>
              </w:rPr>
              <w:t>6,5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287C67D" w14:textId="3912116F" w:rsidR="00F55B4B" w:rsidRPr="001C782F" w:rsidRDefault="00F55B4B" w:rsidP="00F55B4B">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DD69395" w14:textId="2A99FA2C"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3</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BE8A3CF" w14:textId="701F324A"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Calibri" w:hAnsi="Calibri" w:cs="Calibri"/>
                <w:color w:val="000000"/>
                <w:sz w:val="20"/>
                <w:szCs w:val="20"/>
              </w:rPr>
              <w:t>12,07</w:t>
            </w:r>
          </w:p>
        </w:tc>
      </w:tr>
      <w:tr w:rsidR="00F55B4B" w:rsidRPr="001C782F" w14:paraId="1B79B346"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CEA81F2" w14:textId="77777777" w:rsidR="00F55B4B" w:rsidRPr="001C782F" w:rsidRDefault="00F55B4B" w:rsidP="00F55B4B">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Размах вариации</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B87ECAB" w14:textId="6083CA20"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88F2819" w14:textId="3AEE1759"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Calibri" w:hAnsi="Calibri" w:cs="Calibri"/>
                <w:color w:val="000000"/>
                <w:sz w:val="20"/>
                <w:szCs w:val="20"/>
              </w:rPr>
              <w:t>5,5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70227F7" w14:textId="5B02967C" w:rsidR="00F55B4B" w:rsidRPr="001C782F" w:rsidRDefault="00F55B4B" w:rsidP="00F55B4B">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8C40341" w14:textId="68EFC3E9"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Calibri" w:hAnsi="Calibri" w:cs="Calibri"/>
                <w:color w:val="000000"/>
                <w:sz w:val="20"/>
                <w:szCs w:val="20"/>
              </w:rPr>
              <w:t>-2</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2BD83E4" w14:textId="513BA214" w:rsidR="00F55B4B" w:rsidRPr="001C782F" w:rsidRDefault="00F55B4B" w:rsidP="00F55B4B">
            <w:pPr>
              <w:spacing w:after="0" w:line="216" w:lineRule="atLeast"/>
              <w:rPr>
                <w:rFonts w:ascii="Roboto" w:eastAsia="Times New Roman" w:hAnsi="Roboto" w:cs="Times New Roman"/>
                <w:color w:val="333333"/>
                <w:sz w:val="25"/>
                <w:szCs w:val="25"/>
                <w:lang w:eastAsia="ru-RU"/>
              </w:rPr>
            </w:pPr>
            <w:r>
              <w:rPr>
                <w:rFonts w:ascii="Calibri" w:hAnsi="Calibri" w:cs="Calibri"/>
                <w:color w:val="000000"/>
                <w:sz w:val="20"/>
                <w:szCs w:val="20"/>
              </w:rPr>
              <w:t>10,48</w:t>
            </w:r>
          </w:p>
        </w:tc>
      </w:tr>
    </w:tbl>
    <w:p w14:paraId="26DF380F" w14:textId="77777777" w:rsidR="001C782F" w:rsidRPr="001C782F" w:rsidRDefault="001C782F" w:rsidP="001C782F">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Показатель </w:t>
      </w:r>
      <w:r w:rsidRPr="001C782F">
        <w:rPr>
          <w:rFonts w:ascii="Times New Roman" w:eastAsia="Times New Roman" w:hAnsi="Times New Roman" w:cs="Times New Roman"/>
          <w:i/>
          <w:iCs/>
          <w:color w:val="333333"/>
          <w:sz w:val="29"/>
          <w:szCs w:val="29"/>
          <w:lang w:eastAsia="ru-RU"/>
        </w:rPr>
        <w:t>А</w:t>
      </w:r>
      <w:r w:rsidRPr="001C782F">
        <w:rPr>
          <w:rFonts w:ascii="Roboto" w:eastAsia="Times New Roman" w:hAnsi="Roboto" w:cs="Times New Roman"/>
          <w:color w:val="333333"/>
          <w:sz w:val="26"/>
          <w:szCs w:val="26"/>
          <w:lang w:eastAsia="ru-RU"/>
        </w:rPr>
        <w:t> определен как стимулятор. Наилучшее его значение у </w:t>
      </w:r>
      <w:r w:rsidRPr="001C782F">
        <w:rPr>
          <w:rFonts w:ascii="Roboto" w:eastAsia="Times New Roman" w:hAnsi="Roboto" w:cs="Times New Roman"/>
          <w:i/>
          <w:iCs/>
          <w:color w:val="333333"/>
          <w:sz w:val="26"/>
          <w:szCs w:val="26"/>
          <w:lang w:eastAsia="ru-RU"/>
        </w:rPr>
        <w:t>производителя</w:t>
      </w:r>
      <w:r w:rsidRPr="001C782F">
        <w:rPr>
          <w:rFonts w:ascii="Roboto" w:eastAsia="Times New Roman" w:hAnsi="Roboto" w:cs="Times New Roman"/>
          <w:color w:val="333333"/>
          <w:sz w:val="26"/>
          <w:szCs w:val="26"/>
          <w:lang w:eastAsia="ru-RU"/>
        </w:rPr>
        <w:t> – 11 единиц, а наихудшее у целого ряда производителей – 4, 9, 12 (6 единиц). Размах вариации – 5. Отсюда </w:t>
      </w:r>
      <w:r w:rsidRPr="001C782F">
        <w:rPr>
          <w:rFonts w:ascii="Roboto" w:eastAsia="Times New Roman" w:hAnsi="Roboto" w:cs="Times New Roman"/>
          <w:i/>
          <w:iCs/>
          <w:color w:val="333333"/>
          <w:sz w:val="26"/>
          <w:szCs w:val="26"/>
          <w:lang w:eastAsia="ru-RU"/>
        </w:rPr>
        <w:t>балльное значение показателя </w:t>
      </w:r>
      <w:r w:rsidRPr="001C782F">
        <w:rPr>
          <w:rFonts w:ascii="Times New Roman" w:eastAsia="Times New Roman" w:hAnsi="Times New Roman" w:cs="Times New Roman"/>
          <w:i/>
          <w:iCs/>
          <w:color w:val="333333"/>
          <w:sz w:val="29"/>
          <w:szCs w:val="29"/>
          <w:lang w:eastAsia="ru-RU"/>
        </w:rPr>
        <w:t>А</w:t>
      </w:r>
      <w:r w:rsidRPr="001C782F">
        <w:rPr>
          <w:rFonts w:ascii="Roboto" w:eastAsia="Times New Roman" w:hAnsi="Roboto" w:cs="Times New Roman"/>
          <w:i/>
          <w:iCs/>
          <w:color w:val="333333"/>
          <w:sz w:val="26"/>
          <w:szCs w:val="26"/>
          <w:lang w:eastAsia="ru-RU"/>
        </w:rPr>
        <w:t> производителя</w:t>
      </w:r>
      <w:r w:rsidRPr="001C782F">
        <w:rPr>
          <w:rFonts w:ascii="Roboto" w:eastAsia="Times New Roman" w:hAnsi="Roboto" w:cs="Times New Roman"/>
          <w:color w:val="333333"/>
          <w:sz w:val="26"/>
          <w:szCs w:val="26"/>
          <w:lang w:eastAsia="ru-RU"/>
        </w:rPr>
        <w:t> </w:t>
      </w:r>
      <w:r w:rsidRPr="001C782F">
        <w:rPr>
          <w:rFonts w:ascii="Times New Roman" w:eastAsia="Times New Roman" w:hAnsi="Times New Roman" w:cs="Times New Roman"/>
          <w:i/>
          <w:iCs/>
          <w:color w:val="333333"/>
          <w:sz w:val="29"/>
          <w:szCs w:val="29"/>
          <w:lang w:eastAsia="ru-RU"/>
        </w:rPr>
        <w:t>1 = ((11 – 6)/5 · 100 + 1) = 101</w:t>
      </w:r>
      <w:r w:rsidRPr="001C782F">
        <w:rPr>
          <w:rFonts w:ascii="Roboto" w:eastAsia="Times New Roman" w:hAnsi="Roboto" w:cs="Times New Roman"/>
          <w:color w:val="333333"/>
          <w:sz w:val="26"/>
          <w:szCs w:val="26"/>
          <w:lang w:eastAsia="ru-RU"/>
        </w:rPr>
        <w:t> .</w:t>
      </w:r>
    </w:p>
    <w:p w14:paraId="5C7650B1" w14:textId="77777777" w:rsidR="001C782F" w:rsidRPr="001C782F" w:rsidRDefault="001C782F" w:rsidP="001C782F">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i/>
          <w:iCs/>
          <w:color w:val="333333"/>
          <w:sz w:val="26"/>
          <w:szCs w:val="26"/>
          <w:lang w:eastAsia="ru-RU"/>
        </w:rPr>
        <w:t>Показатель</w:t>
      </w:r>
      <w:r w:rsidRPr="001C782F">
        <w:rPr>
          <w:rFonts w:ascii="Roboto" w:eastAsia="Times New Roman" w:hAnsi="Roboto" w:cs="Times New Roman"/>
          <w:color w:val="333333"/>
          <w:sz w:val="26"/>
          <w:szCs w:val="26"/>
          <w:lang w:eastAsia="ru-RU"/>
        </w:rPr>
        <w:t> </w:t>
      </w:r>
      <w:r w:rsidRPr="001C782F">
        <w:rPr>
          <w:rFonts w:ascii="Times New Roman" w:eastAsia="Times New Roman" w:hAnsi="Times New Roman" w:cs="Times New Roman"/>
          <w:i/>
          <w:iCs/>
          <w:color w:val="333333"/>
          <w:sz w:val="29"/>
          <w:szCs w:val="29"/>
          <w:lang w:eastAsia="ru-RU"/>
        </w:rPr>
        <w:t>D</w:t>
      </w:r>
      <w:r w:rsidRPr="001C782F">
        <w:rPr>
          <w:rFonts w:ascii="Roboto" w:eastAsia="Times New Roman" w:hAnsi="Roboto" w:cs="Times New Roman"/>
          <w:color w:val="333333"/>
          <w:sz w:val="26"/>
          <w:szCs w:val="26"/>
          <w:lang w:eastAsia="ru-RU"/>
        </w:rPr>
        <w:t xml:space="preserve"> определен как </w:t>
      </w:r>
      <w:proofErr w:type="spellStart"/>
      <w:r w:rsidRPr="001C782F">
        <w:rPr>
          <w:rFonts w:ascii="Roboto" w:eastAsia="Times New Roman" w:hAnsi="Roboto" w:cs="Times New Roman"/>
          <w:color w:val="333333"/>
          <w:sz w:val="26"/>
          <w:szCs w:val="26"/>
          <w:lang w:eastAsia="ru-RU"/>
        </w:rPr>
        <w:t>дестимулятор</w:t>
      </w:r>
      <w:proofErr w:type="spellEnd"/>
      <w:r w:rsidRPr="001C782F">
        <w:rPr>
          <w:rFonts w:ascii="Roboto" w:eastAsia="Times New Roman" w:hAnsi="Roboto" w:cs="Times New Roman"/>
          <w:color w:val="333333"/>
          <w:sz w:val="26"/>
          <w:szCs w:val="26"/>
          <w:lang w:eastAsia="ru-RU"/>
        </w:rPr>
        <w:t>, и, следовательно, наилучшее его значение у </w:t>
      </w:r>
      <w:r w:rsidRPr="001C782F">
        <w:rPr>
          <w:rFonts w:ascii="Roboto" w:eastAsia="Times New Roman" w:hAnsi="Roboto" w:cs="Times New Roman"/>
          <w:i/>
          <w:iCs/>
          <w:color w:val="333333"/>
          <w:sz w:val="26"/>
          <w:szCs w:val="26"/>
          <w:lang w:eastAsia="ru-RU"/>
        </w:rPr>
        <w:t>производителей 1</w:t>
      </w:r>
      <w:r w:rsidRPr="001C782F">
        <w:rPr>
          <w:rFonts w:ascii="Roboto" w:eastAsia="Times New Roman" w:hAnsi="Roboto" w:cs="Times New Roman"/>
          <w:color w:val="333333"/>
          <w:sz w:val="26"/>
          <w:szCs w:val="26"/>
          <w:lang w:eastAsia="ru-RU"/>
        </w:rPr>
        <w:t> и </w:t>
      </w:r>
      <w:r w:rsidRPr="001C782F">
        <w:rPr>
          <w:rFonts w:ascii="Roboto" w:eastAsia="Times New Roman" w:hAnsi="Roboto" w:cs="Times New Roman"/>
          <w:i/>
          <w:iCs/>
          <w:color w:val="333333"/>
          <w:sz w:val="26"/>
          <w:szCs w:val="26"/>
          <w:lang w:eastAsia="ru-RU"/>
        </w:rPr>
        <w:t>5</w:t>
      </w:r>
      <w:r w:rsidRPr="001C782F">
        <w:rPr>
          <w:rFonts w:ascii="Roboto" w:eastAsia="Times New Roman" w:hAnsi="Roboto" w:cs="Times New Roman"/>
          <w:color w:val="333333"/>
          <w:sz w:val="26"/>
          <w:szCs w:val="26"/>
          <w:lang w:eastAsia="ru-RU"/>
        </w:rPr>
        <w:t> – 1, а наихудшее у </w:t>
      </w:r>
      <w:r w:rsidRPr="001C782F">
        <w:rPr>
          <w:rFonts w:ascii="Roboto" w:eastAsia="Times New Roman" w:hAnsi="Roboto" w:cs="Times New Roman"/>
          <w:i/>
          <w:iCs/>
          <w:color w:val="333333"/>
          <w:sz w:val="26"/>
          <w:szCs w:val="26"/>
          <w:lang w:eastAsia="ru-RU"/>
        </w:rPr>
        <w:t>производителя 12</w:t>
      </w:r>
      <w:r w:rsidRPr="001C782F">
        <w:rPr>
          <w:rFonts w:ascii="Roboto" w:eastAsia="Times New Roman" w:hAnsi="Roboto" w:cs="Times New Roman"/>
          <w:color w:val="333333"/>
          <w:sz w:val="26"/>
          <w:szCs w:val="26"/>
          <w:lang w:eastAsia="ru-RU"/>
        </w:rPr>
        <w:t> – 3. Размах вариации равен –2.</w:t>
      </w:r>
    </w:p>
    <w:p w14:paraId="42028DD0" w14:textId="77777777" w:rsidR="001C782F" w:rsidRPr="001C782F" w:rsidRDefault="001C782F" w:rsidP="001C782F">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Для </w:t>
      </w:r>
      <w:r w:rsidRPr="001C782F">
        <w:rPr>
          <w:rFonts w:ascii="Roboto" w:eastAsia="Times New Roman" w:hAnsi="Roboto" w:cs="Times New Roman"/>
          <w:i/>
          <w:iCs/>
          <w:color w:val="333333"/>
          <w:sz w:val="26"/>
          <w:szCs w:val="26"/>
          <w:lang w:eastAsia="ru-RU"/>
        </w:rPr>
        <w:t>производителей 1</w:t>
      </w:r>
      <w:r w:rsidRPr="001C782F">
        <w:rPr>
          <w:rFonts w:ascii="Roboto" w:eastAsia="Times New Roman" w:hAnsi="Roboto" w:cs="Times New Roman"/>
          <w:color w:val="333333"/>
          <w:sz w:val="26"/>
          <w:szCs w:val="26"/>
          <w:lang w:eastAsia="ru-RU"/>
        </w:rPr>
        <w:t> и </w:t>
      </w:r>
      <w:r w:rsidRPr="001C782F">
        <w:rPr>
          <w:rFonts w:ascii="Roboto" w:eastAsia="Times New Roman" w:hAnsi="Roboto" w:cs="Times New Roman"/>
          <w:i/>
          <w:iCs/>
          <w:color w:val="333333"/>
          <w:sz w:val="26"/>
          <w:szCs w:val="26"/>
          <w:lang w:eastAsia="ru-RU"/>
        </w:rPr>
        <w:t>5</w:t>
      </w:r>
      <w:r w:rsidRPr="001C782F">
        <w:rPr>
          <w:rFonts w:ascii="Roboto" w:eastAsia="Times New Roman" w:hAnsi="Roboto" w:cs="Times New Roman"/>
          <w:color w:val="333333"/>
          <w:sz w:val="26"/>
          <w:szCs w:val="26"/>
          <w:lang w:eastAsia="ru-RU"/>
        </w:rPr>
        <w:t> балльное значение </w:t>
      </w:r>
      <w:r w:rsidRPr="001C782F">
        <w:rPr>
          <w:rFonts w:ascii="Roboto" w:eastAsia="Times New Roman" w:hAnsi="Roboto" w:cs="Times New Roman"/>
          <w:i/>
          <w:iCs/>
          <w:color w:val="333333"/>
          <w:sz w:val="26"/>
          <w:szCs w:val="26"/>
          <w:lang w:eastAsia="ru-RU"/>
        </w:rPr>
        <w:t>показателя</w:t>
      </w:r>
      <w:r w:rsidRPr="001C782F">
        <w:rPr>
          <w:rFonts w:ascii="Roboto" w:eastAsia="Times New Roman" w:hAnsi="Roboto" w:cs="Times New Roman"/>
          <w:color w:val="333333"/>
          <w:sz w:val="26"/>
          <w:szCs w:val="26"/>
          <w:lang w:eastAsia="ru-RU"/>
        </w:rPr>
        <w:t> </w:t>
      </w:r>
      <w:r w:rsidRPr="001C782F">
        <w:rPr>
          <w:rFonts w:ascii="Times New Roman" w:eastAsia="Times New Roman" w:hAnsi="Times New Roman" w:cs="Times New Roman"/>
          <w:i/>
          <w:iCs/>
          <w:color w:val="333333"/>
          <w:sz w:val="29"/>
          <w:szCs w:val="29"/>
          <w:lang w:eastAsia="ru-RU"/>
        </w:rPr>
        <w:t>D</w:t>
      </w:r>
      <w:r w:rsidRPr="001C782F">
        <w:rPr>
          <w:rFonts w:ascii="Roboto" w:eastAsia="Times New Roman" w:hAnsi="Roboto" w:cs="Times New Roman"/>
          <w:color w:val="333333"/>
          <w:sz w:val="26"/>
          <w:szCs w:val="26"/>
          <w:lang w:eastAsia="ru-RU"/>
        </w:rPr>
        <w:t> составляет: </w:t>
      </w:r>
      <w:r w:rsidRPr="001C782F">
        <w:rPr>
          <w:rFonts w:ascii="Times New Roman" w:eastAsia="Times New Roman" w:hAnsi="Times New Roman" w:cs="Times New Roman"/>
          <w:i/>
          <w:iCs/>
          <w:color w:val="333333"/>
          <w:sz w:val="29"/>
          <w:szCs w:val="29"/>
          <w:lang w:eastAsia="ru-RU"/>
        </w:rPr>
        <w:t>(1 – 3)/(–2) · 100 + 1 = 101</w:t>
      </w:r>
      <w:r w:rsidRPr="001C782F">
        <w:rPr>
          <w:rFonts w:ascii="Roboto" w:eastAsia="Times New Roman" w:hAnsi="Roboto" w:cs="Times New Roman"/>
          <w:color w:val="333333"/>
          <w:sz w:val="26"/>
          <w:szCs w:val="26"/>
          <w:lang w:eastAsia="ru-RU"/>
        </w:rPr>
        <w:t>.</w:t>
      </w:r>
    </w:p>
    <w:p w14:paraId="77073389" w14:textId="77777777" w:rsidR="001C782F" w:rsidRPr="001C782F" w:rsidRDefault="001C782F" w:rsidP="001C782F">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i/>
          <w:iCs/>
          <w:color w:val="333333"/>
          <w:sz w:val="26"/>
          <w:szCs w:val="26"/>
          <w:lang w:eastAsia="ru-RU"/>
        </w:rPr>
        <w:t>Для производителя 6:</w:t>
      </w:r>
      <w:r w:rsidRPr="001C782F">
        <w:rPr>
          <w:rFonts w:ascii="Roboto" w:eastAsia="Times New Roman" w:hAnsi="Roboto" w:cs="Times New Roman"/>
          <w:color w:val="333333"/>
          <w:sz w:val="26"/>
          <w:szCs w:val="26"/>
          <w:lang w:eastAsia="ru-RU"/>
        </w:rPr>
        <w:t> </w:t>
      </w:r>
      <w:r w:rsidRPr="001C782F">
        <w:rPr>
          <w:rFonts w:ascii="Times New Roman" w:eastAsia="Times New Roman" w:hAnsi="Times New Roman" w:cs="Times New Roman"/>
          <w:i/>
          <w:iCs/>
          <w:color w:val="333333"/>
          <w:sz w:val="29"/>
          <w:szCs w:val="29"/>
          <w:lang w:eastAsia="ru-RU"/>
        </w:rPr>
        <w:t>(1,15 – 3)/(–2) · 100 + 1 = 96</w:t>
      </w:r>
      <w:r w:rsidRPr="001C782F">
        <w:rPr>
          <w:rFonts w:ascii="Roboto" w:eastAsia="Times New Roman" w:hAnsi="Roboto" w:cs="Times New Roman"/>
          <w:color w:val="333333"/>
          <w:sz w:val="26"/>
          <w:szCs w:val="26"/>
          <w:lang w:eastAsia="ru-RU"/>
        </w:rPr>
        <w:t> и т.д.</w:t>
      </w:r>
    </w:p>
    <w:p w14:paraId="6A50F9D7" w14:textId="77777777" w:rsidR="001C782F" w:rsidRPr="001C782F" w:rsidRDefault="001C782F"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Сведите полученные значения в таблицу 2.</w:t>
      </w:r>
    </w:p>
    <w:p w14:paraId="3F8D9CAD" w14:textId="77777777" w:rsidR="001C782F" w:rsidRPr="001C782F" w:rsidRDefault="001C782F"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Таким образом, все показатели стандартизированы, приведены к сопоставимому виду путем исключения единиц измерения. Однако данная процедура не учитывает степень влияния каждого из них на совокупную характеристику качества или, как принято говорить, степень важности каждого показателя. Существуют два основных подхода к решению этой проблемы.</w:t>
      </w:r>
    </w:p>
    <w:tbl>
      <w:tblPr>
        <w:tblW w:w="0" w:type="auto"/>
        <w:shd w:val="clear" w:color="auto" w:fill="FFFFFF"/>
        <w:tblCellMar>
          <w:left w:w="0" w:type="dxa"/>
          <w:right w:w="0" w:type="dxa"/>
        </w:tblCellMar>
        <w:tblLook w:val="04A0" w:firstRow="1" w:lastRow="0" w:firstColumn="1" w:lastColumn="0" w:noHBand="0" w:noVBand="1"/>
      </w:tblPr>
      <w:tblGrid>
        <w:gridCol w:w="1885"/>
        <w:gridCol w:w="492"/>
        <w:gridCol w:w="777"/>
        <w:gridCol w:w="662"/>
        <w:gridCol w:w="777"/>
        <w:gridCol w:w="662"/>
        <w:gridCol w:w="1179"/>
        <w:gridCol w:w="2921"/>
      </w:tblGrid>
      <w:tr w:rsidR="001C782F" w:rsidRPr="001C782F" w14:paraId="0CE61F2D" w14:textId="77777777" w:rsidTr="001C782F">
        <w:trPr>
          <w:trHeight w:val="419"/>
        </w:trPr>
        <w:tc>
          <w:tcPr>
            <w:tcW w:w="0" w:type="auto"/>
            <w:gridSpan w:val="8"/>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36C05E15" w14:textId="77777777" w:rsidR="001C782F" w:rsidRPr="001C782F" w:rsidRDefault="001C782F" w:rsidP="001C782F">
            <w:pPr>
              <w:spacing w:after="120" w:line="240" w:lineRule="auto"/>
              <w:rPr>
                <w:rFonts w:ascii="Roboto" w:eastAsia="Times New Roman" w:hAnsi="Roboto" w:cs="Times New Roman"/>
                <w:color w:val="666666"/>
                <w:sz w:val="26"/>
                <w:szCs w:val="26"/>
                <w:lang w:eastAsia="ru-RU"/>
              </w:rPr>
            </w:pPr>
            <w:r w:rsidRPr="001C782F">
              <w:rPr>
                <w:rFonts w:ascii="Roboto" w:eastAsia="Times New Roman" w:hAnsi="Roboto" w:cs="Times New Roman"/>
                <w:color w:val="666666"/>
                <w:sz w:val="26"/>
                <w:szCs w:val="26"/>
                <w:lang w:eastAsia="ru-RU"/>
              </w:rPr>
              <w:t>Таблица 2 – Стандартизация показателей качеств</w:t>
            </w:r>
          </w:p>
        </w:tc>
      </w:tr>
      <w:tr w:rsidR="001C782F" w:rsidRPr="001C782F" w14:paraId="6E3C1AB7" w14:textId="77777777" w:rsidTr="001C782F">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346C920"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Roboto" w:eastAsia="Times New Roman" w:hAnsi="Roboto" w:cs="Times New Roman"/>
                <w:b/>
                <w:bCs/>
                <w:color w:val="333333"/>
                <w:sz w:val="25"/>
                <w:szCs w:val="25"/>
                <w:lang w:eastAsia="ru-RU"/>
              </w:rPr>
              <w:t>Производитель</w:t>
            </w:r>
          </w:p>
        </w:tc>
        <w:tc>
          <w:tcPr>
            <w:tcW w:w="0" w:type="auto"/>
            <w:gridSpan w:val="5"/>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D9ED146"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Roboto" w:eastAsia="Times New Roman" w:hAnsi="Roboto" w:cs="Times New Roman"/>
                <w:b/>
                <w:bCs/>
                <w:color w:val="333333"/>
                <w:sz w:val="25"/>
                <w:szCs w:val="25"/>
                <w:lang w:eastAsia="ru-RU"/>
              </w:rPr>
              <w:t>Показатель качества в баллах</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0CF65FC"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Roboto" w:eastAsia="Times New Roman" w:hAnsi="Roboto" w:cs="Times New Roman"/>
                <w:b/>
                <w:bCs/>
                <w:color w:val="333333"/>
                <w:sz w:val="25"/>
                <w:szCs w:val="25"/>
                <w:lang w:eastAsia="ru-RU"/>
              </w:rPr>
              <w:t>Сумма баллов</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F88629E"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Roboto" w:eastAsia="Times New Roman" w:hAnsi="Roboto" w:cs="Times New Roman"/>
                <w:b/>
                <w:bCs/>
                <w:color w:val="333333"/>
                <w:sz w:val="25"/>
                <w:szCs w:val="25"/>
                <w:lang w:eastAsia="ru-RU"/>
              </w:rPr>
              <w:t>Совокупный балл качества по четырем параметрам</w:t>
            </w:r>
          </w:p>
        </w:tc>
      </w:tr>
      <w:tr w:rsidR="001C782F" w:rsidRPr="001C782F" w14:paraId="40F2F706" w14:textId="77777777" w:rsidTr="001C782F">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2D9DE16" w14:textId="77777777" w:rsidR="001C782F" w:rsidRPr="001C782F" w:rsidRDefault="001C782F" w:rsidP="001C782F">
            <w:pPr>
              <w:spacing w:after="0" w:line="240" w:lineRule="auto"/>
              <w:rPr>
                <w:rFonts w:ascii="Roboto" w:eastAsia="Times New Roman" w:hAnsi="Roboto" w:cs="Times New Roman"/>
                <w:b/>
                <w:bCs/>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B29B25B"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proofErr w:type="spellStart"/>
            <w:r w:rsidRPr="001C782F">
              <w:rPr>
                <w:rFonts w:ascii="Times New Roman" w:eastAsia="Times New Roman" w:hAnsi="Times New Roman" w:cs="Times New Roman"/>
                <w:b/>
                <w:bCs/>
                <w:i/>
                <w:iCs/>
                <w:color w:val="333333"/>
                <w:sz w:val="28"/>
                <w:szCs w:val="28"/>
                <w:lang w:eastAsia="ru-RU"/>
              </w:rPr>
              <w:t>B</w:t>
            </w:r>
            <w:r w:rsidRPr="001C782F">
              <w:rPr>
                <w:rFonts w:ascii="Times New Roman" w:eastAsia="Times New Roman" w:hAnsi="Times New Roman" w:cs="Times New Roman"/>
                <w:b/>
                <w:bCs/>
                <w:i/>
                <w:iCs/>
                <w:color w:val="333333"/>
                <w:sz w:val="28"/>
                <w:szCs w:val="28"/>
                <w:vertAlign w:val="subscript"/>
                <w:lang w:eastAsia="ru-RU"/>
              </w:rPr>
              <w:t>a</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9AC2806"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proofErr w:type="spellStart"/>
            <w:r w:rsidRPr="001C782F">
              <w:rPr>
                <w:rFonts w:ascii="Times New Roman" w:eastAsia="Times New Roman" w:hAnsi="Times New Roman" w:cs="Times New Roman"/>
                <w:b/>
                <w:bCs/>
                <w:i/>
                <w:iCs/>
                <w:color w:val="333333"/>
                <w:sz w:val="28"/>
                <w:szCs w:val="28"/>
                <w:lang w:eastAsia="ru-RU"/>
              </w:rPr>
              <w:t>B</w:t>
            </w:r>
            <w:r w:rsidRPr="001C782F">
              <w:rPr>
                <w:rFonts w:ascii="Times New Roman" w:eastAsia="Times New Roman" w:hAnsi="Times New Roman" w:cs="Times New Roman"/>
                <w:b/>
                <w:bCs/>
                <w:i/>
                <w:iCs/>
                <w:color w:val="333333"/>
                <w:sz w:val="28"/>
                <w:szCs w:val="28"/>
                <w:vertAlign w:val="subscript"/>
                <w:lang w:eastAsia="ru-RU"/>
              </w:rPr>
              <w:t>b</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C883549"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proofErr w:type="spellStart"/>
            <w:r w:rsidRPr="001C782F">
              <w:rPr>
                <w:rFonts w:ascii="Times New Roman" w:eastAsia="Times New Roman" w:hAnsi="Times New Roman" w:cs="Times New Roman"/>
                <w:b/>
                <w:bCs/>
                <w:i/>
                <w:iCs/>
                <w:color w:val="333333"/>
                <w:sz w:val="28"/>
                <w:szCs w:val="28"/>
                <w:lang w:eastAsia="ru-RU"/>
              </w:rPr>
              <w:t>B</w:t>
            </w:r>
            <w:r w:rsidRPr="001C782F">
              <w:rPr>
                <w:rFonts w:ascii="Times New Roman" w:eastAsia="Times New Roman" w:hAnsi="Times New Roman" w:cs="Times New Roman"/>
                <w:b/>
                <w:bCs/>
                <w:i/>
                <w:iCs/>
                <w:color w:val="333333"/>
                <w:sz w:val="28"/>
                <w:szCs w:val="28"/>
                <w:vertAlign w:val="subscript"/>
                <w:lang w:eastAsia="ru-RU"/>
              </w:rPr>
              <w:t>c</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07119D3"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proofErr w:type="spellStart"/>
            <w:r w:rsidRPr="001C782F">
              <w:rPr>
                <w:rFonts w:ascii="Times New Roman" w:eastAsia="Times New Roman" w:hAnsi="Times New Roman" w:cs="Times New Roman"/>
                <w:b/>
                <w:bCs/>
                <w:i/>
                <w:iCs/>
                <w:color w:val="333333"/>
                <w:sz w:val="28"/>
                <w:szCs w:val="28"/>
                <w:lang w:eastAsia="ru-RU"/>
              </w:rPr>
              <w:t>B</w:t>
            </w:r>
            <w:r w:rsidRPr="001C782F">
              <w:rPr>
                <w:rFonts w:ascii="Times New Roman" w:eastAsia="Times New Roman" w:hAnsi="Times New Roman" w:cs="Times New Roman"/>
                <w:b/>
                <w:bCs/>
                <w:i/>
                <w:iCs/>
                <w:color w:val="333333"/>
                <w:sz w:val="28"/>
                <w:szCs w:val="28"/>
                <w:vertAlign w:val="subscript"/>
                <w:lang w:eastAsia="ru-RU"/>
              </w:rPr>
              <w:t>d</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DF86122"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proofErr w:type="spellStart"/>
            <w:r w:rsidRPr="001C782F">
              <w:rPr>
                <w:rFonts w:ascii="Times New Roman" w:eastAsia="Times New Roman" w:hAnsi="Times New Roman" w:cs="Times New Roman"/>
                <w:b/>
                <w:bCs/>
                <w:i/>
                <w:iCs/>
                <w:color w:val="333333"/>
                <w:sz w:val="28"/>
                <w:szCs w:val="28"/>
                <w:lang w:eastAsia="ru-RU"/>
              </w:rPr>
              <w:t>B</w:t>
            </w:r>
            <w:r w:rsidRPr="001C782F">
              <w:rPr>
                <w:rFonts w:ascii="Times New Roman" w:eastAsia="Times New Roman" w:hAnsi="Times New Roman" w:cs="Times New Roman"/>
                <w:b/>
                <w:bCs/>
                <w:i/>
                <w:iCs/>
                <w:color w:val="333333"/>
                <w:sz w:val="28"/>
                <w:szCs w:val="28"/>
                <w:vertAlign w:val="subscript"/>
                <w:lang w:eastAsia="ru-RU"/>
              </w:rPr>
              <w:t>р</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CB33902"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Times New Roman" w:eastAsia="Times New Roman" w:hAnsi="Times New Roman" w:cs="Times New Roman"/>
                <w:b/>
                <w:bCs/>
                <w:i/>
                <w:iCs/>
                <w:color w:val="333333"/>
                <w:sz w:val="28"/>
                <w:szCs w:val="28"/>
                <w:lang w:eastAsia="ru-RU"/>
              </w:rPr>
              <w:t>∑</w:t>
            </w:r>
            <w:proofErr w:type="spellStart"/>
            <w:r w:rsidRPr="001C782F">
              <w:rPr>
                <w:rFonts w:ascii="Times New Roman" w:eastAsia="Times New Roman" w:hAnsi="Times New Roman" w:cs="Times New Roman"/>
                <w:b/>
                <w:bCs/>
                <w:i/>
                <w:iCs/>
                <w:color w:val="333333"/>
                <w:sz w:val="28"/>
                <w:szCs w:val="28"/>
                <w:lang w:eastAsia="ru-RU"/>
              </w:rPr>
              <w:t>B</w:t>
            </w:r>
            <w:r w:rsidRPr="001C782F">
              <w:rPr>
                <w:rFonts w:ascii="Times New Roman" w:eastAsia="Times New Roman" w:hAnsi="Times New Roman" w:cs="Times New Roman"/>
                <w:b/>
                <w:bCs/>
                <w:i/>
                <w:iCs/>
                <w:color w:val="333333"/>
                <w:sz w:val="28"/>
                <w:szCs w:val="28"/>
                <w:vertAlign w:val="subscript"/>
                <w:lang w:eastAsia="ru-RU"/>
              </w:rPr>
              <w:t>ij</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29ECB88"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proofErr w:type="spellStart"/>
            <w:r w:rsidRPr="001C782F">
              <w:rPr>
                <w:rFonts w:ascii="Times New Roman" w:eastAsia="Times New Roman" w:hAnsi="Times New Roman" w:cs="Times New Roman"/>
                <w:b/>
                <w:bCs/>
                <w:i/>
                <w:iCs/>
                <w:color w:val="333333"/>
                <w:sz w:val="28"/>
                <w:szCs w:val="28"/>
                <w:lang w:eastAsia="ru-RU"/>
              </w:rPr>
              <w:t>B</w:t>
            </w:r>
            <w:r w:rsidRPr="001C782F">
              <w:rPr>
                <w:rFonts w:ascii="Times New Roman" w:eastAsia="Times New Roman" w:hAnsi="Times New Roman" w:cs="Times New Roman"/>
                <w:b/>
                <w:bCs/>
                <w:i/>
                <w:iCs/>
                <w:color w:val="333333"/>
                <w:sz w:val="28"/>
                <w:szCs w:val="28"/>
                <w:vertAlign w:val="subscript"/>
                <w:lang w:eastAsia="ru-RU"/>
              </w:rPr>
              <w:t>j</w:t>
            </w:r>
            <w:proofErr w:type="spellEnd"/>
          </w:p>
        </w:tc>
      </w:tr>
      <w:tr w:rsidR="00E60A9A" w:rsidRPr="001C782F" w14:paraId="1A6474DE"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3FB7A1F" w14:textId="77777777"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2188C20B" w14:textId="517924B9"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101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1688DE1D" w14:textId="435A9D01"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101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1BBDC844" w14:textId="47D901B1"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101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5AB8A85A" w14:textId="2F4BB96A"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101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791F61C1" w14:textId="47E9471C"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101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43F619E1" w14:textId="20C29DF4"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505,00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534BB4D0" w14:textId="588E297F"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101,00</w:t>
            </w:r>
          </w:p>
        </w:tc>
      </w:tr>
      <w:tr w:rsidR="00E60A9A" w:rsidRPr="001C782F" w14:paraId="21C528B5"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AE4324E" w14:textId="19333D42" w:rsidR="00E60A9A" w:rsidRPr="001C782F" w:rsidRDefault="00E60A9A" w:rsidP="00E60A9A">
            <w:pPr>
              <w:spacing w:after="0" w:line="216" w:lineRule="atLeast"/>
              <w:rPr>
                <w:rFonts w:ascii="Roboto" w:eastAsia="Times New Roman" w:hAnsi="Roboto" w:cs="Times New Roman"/>
                <w:color w:val="333333"/>
                <w:sz w:val="25"/>
                <w:szCs w:val="25"/>
                <w:lang w:eastAsia="ru-RU"/>
              </w:rPr>
            </w:pPr>
            <w:r>
              <w:rPr>
                <w:rFonts w:ascii="Roboto" w:eastAsia="Times New Roman" w:hAnsi="Roboto" w:cs="Times New Roman"/>
                <w:color w:val="333333"/>
                <w:sz w:val="25"/>
                <w:szCs w:val="25"/>
                <w:lang w:eastAsia="ru-RU"/>
              </w:rPr>
              <w:t>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3F6AA304" w14:textId="60DAD450"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60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78FCB1A2" w14:textId="460FDF79"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43,73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1137843F" w14:textId="69FCF9B3"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78,00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19D92A0C" w14:textId="29043294"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41,00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3B2EDAF0" w14:textId="2115167C"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15,41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0F91F518" w14:textId="410C47CC"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238,14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6D744D44" w14:textId="0F2B3228"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55,68</w:t>
            </w:r>
          </w:p>
        </w:tc>
      </w:tr>
      <w:tr w:rsidR="00E60A9A" w:rsidRPr="001C782F" w14:paraId="18BAEE05"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tcPr>
          <w:p w14:paraId="356228FE" w14:textId="5DC1D6C8" w:rsidR="00E60A9A" w:rsidRPr="001C782F" w:rsidRDefault="00E60A9A" w:rsidP="00E60A9A">
            <w:pPr>
              <w:spacing w:after="0" w:line="216" w:lineRule="atLeast"/>
              <w:rPr>
                <w:rFonts w:ascii="Roboto" w:eastAsia="Times New Roman" w:hAnsi="Roboto" w:cs="Times New Roman"/>
                <w:color w:val="333333"/>
                <w:sz w:val="25"/>
                <w:szCs w:val="25"/>
                <w:lang w:eastAsia="ru-RU"/>
              </w:rPr>
            </w:pPr>
            <w:r>
              <w:rPr>
                <w:rFonts w:ascii="Roboto" w:eastAsia="Times New Roman" w:hAnsi="Roboto" w:cs="Times New Roman"/>
                <w:color w:val="333333"/>
                <w:sz w:val="25"/>
                <w:szCs w:val="25"/>
                <w:lang w:eastAsia="ru-RU"/>
              </w:rPr>
              <w:t>3</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11CB78B6" w14:textId="072FE23B"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58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45E288D4" w14:textId="53069FAA"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45,55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1EA7F506" w14:textId="4028195F"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81,00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2C6FB003" w14:textId="5D621878"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46,00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53C02BD8" w14:textId="17518DF6"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16,55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0E5EE59F" w14:textId="2EBFCC18"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247,10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699BCAAB" w14:textId="0F057144"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57,64</w:t>
            </w:r>
          </w:p>
        </w:tc>
      </w:tr>
      <w:tr w:rsidR="00E60A9A" w:rsidRPr="001C782F" w14:paraId="298AD819"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tcPr>
          <w:p w14:paraId="3A3D75DC" w14:textId="70598D45" w:rsidR="00E60A9A" w:rsidRPr="001C782F" w:rsidRDefault="00E60A9A" w:rsidP="00E60A9A">
            <w:pPr>
              <w:spacing w:after="0" w:line="216" w:lineRule="atLeast"/>
              <w:rPr>
                <w:rFonts w:ascii="Roboto" w:eastAsia="Times New Roman" w:hAnsi="Roboto" w:cs="Times New Roman"/>
                <w:color w:val="333333"/>
                <w:sz w:val="25"/>
                <w:szCs w:val="25"/>
                <w:lang w:eastAsia="ru-RU"/>
              </w:rPr>
            </w:pPr>
            <w:r>
              <w:rPr>
                <w:rFonts w:ascii="Roboto" w:eastAsia="Times New Roman" w:hAnsi="Roboto" w:cs="Times New Roman"/>
                <w:color w:val="333333"/>
                <w:sz w:val="25"/>
                <w:szCs w:val="25"/>
                <w:lang w:eastAsia="ru-RU"/>
              </w:rPr>
              <w:t>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62DF530F" w14:textId="5ED6E830"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2C8253FF" w14:textId="759652E6"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10,09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1EDD268B" w14:textId="22F73D1D"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251C7239" w14:textId="01F0493F"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2,50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4F56B25F" w14:textId="7A36A2D7"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2,72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4C05D328" w14:textId="1D1211B7"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17,31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16828DE9" w14:textId="593E4A68"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3,65</w:t>
            </w:r>
          </w:p>
        </w:tc>
      </w:tr>
      <w:tr w:rsidR="00E60A9A" w:rsidRPr="001C782F" w14:paraId="468DD061"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tcPr>
          <w:p w14:paraId="6C9BF890" w14:textId="368D8F5F" w:rsidR="00E60A9A" w:rsidRPr="001C782F" w:rsidRDefault="00E60A9A" w:rsidP="00E60A9A">
            <w:pPr>
              <w:spacing w:after="0" w:line="216" w:lineRule="atLeast"/>
              <w:rPr>
                <w:rFonts w:ascii="Roboto" w:eastAsia="Times New Roman" w:hAnsi="Roboto" w:cs="Times New Roman"/>
                <w:color w:val="333333"/>
                <w:sz w:val="25"/>
                <w:szCs w:val="25"/>
                <w:lang w:eastAsia="ru-RU"/>
              </w:rPr>
            </w:pPr>
            <w:r>
              <w:rPr>
                <w:rFonts w:ascii="Roboto" w:eastAsia="Times New Roman" w:hAnsi="Roboto" w:cs="Times New Roman"/>
                <w:color w:val="333333"/>
                <w:sz w:val="25"/>
                <w:szCs w:val="25"/>
                <w:lang w:eastAsia="ru-RU"/>
              </w:rPr>
              <w:t>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369B8D58" w14:textId="45B96913"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100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088A4B81" w14:textId="7500C9F4"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100,09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3C7F41DF" w14:textId="3A507D7E"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99,00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790ECFB7" w14:textId="3CEB1B52"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101,00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4843992A" w14:textId="2283FCBF"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96,90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6457B97F" w14:textId="3C83EAB4"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496,99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147423CB" w14:textId="2BCFC186"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100,02</w:t>
            </w:r>
          </w:p>
        </w:tc>
      </w:tr>
      <w:tr w:rsidR="00E60A9A" w:rsidRPr="001C782F" w14:paraId="79DDA925"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3B77D19" w14:textId="77777777"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5146FDA6" w14:textId="201DBDF5"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96</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2B7DB3C8" w14:textId="300D186D"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91,91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1066B768" w14:textId="016EDED3"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96,00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4F96C9A7" w14:textId="1566F43C"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93,50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66C2E056" w14:textId="29B46263"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78,77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5D2526D2" w14:textId="082F44FA"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456,18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754F2F7C" w14:textId="1875CDDA"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94,35</w:t>
            </w:r>
          </w:p>
        </w:tc>
      </w:tr>
      <w:tr w:rsidR="00E60A9A" w:rsidRPr="001C782F" w14:paraId="013214BC"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tcPr>
          <w:p w14:paraId="11201EEC" w14:textId="79522C50" w:rsidR="00E60A9A" w:rsidRPr="001C782F" w:rsidRDefault="00E60A9A" w:rsidP="00E60A9A">
            <w:pPr>
              <w:spacing w:after="0" w:line="216" w:lineRule="atLeast"/>
              <w:rPr>
                <w:rFonts w:ascii="Roboto" w:eastAsia="Times New Roman" w:hAnsi="Roboto" w:cs="Times New Roman"/>
                <w:color w:val="333333"/>
                <w:sz w:val="25"/>
                <w:szCs w:val="25"/>
                <w:lang w:eastAsia="ru-RU"/>
              </w:rPr>
            </w:pPr>
            <w:r>
              <w:rPr>
                <w:rFonts w:ascii="Roboto" w:eastAsia="Times New Roman" w:hAnsi="Roboto" w:cs="Times New Roman"/>
                <w:color w:val="333333"/>
                <w:sz w:val="25"/>
                <w:szCs w:val="25"/>
                <w:lang w:eastAsia="ru-RU"/>
              </w:rPr>
              <w:t>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184EF903" w14:textId="7A66E7AA"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71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28B3A130" w14:textId="58D2678B"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55,55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0E3B71A7" w14:textId="1ADB2E9E"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71,00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1983C486" w14:textId="6598252F"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38,50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6F170CA3" w14:textId="18D76859"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23,14</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624CBFC0" w14:textId="1ACAE3DE"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259,18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35651060" w14:textId="749484B3"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59,01</w:t>
            </w:r>
          </w:p>
        </w:tc>
      </w:tr>
      <w:tr w:rsidR="00E60A9A" w:rsidRPr="001C782F" w14:paraId="77DFAF8F"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tcPr>
          <w:p w14:paraId="755CA1CC" w14:textId="607AE5DC" w:rsidR="00E60A9A" w:rsidRPr="001C782F" w:rsidRDefault="00E60A9A" w:rsidP="00E60A9A">
            <w:pPr>
              <w:spacing w:after="0" w:line="216" w:lineRule="atLeast"/>
              <w:rPr>
                <w:rFonts w:ascii="Roboto" w:eastAsia="Times New Roman" w:hAnsi="Roboto" w:cs="Times New Roman"/>
                <w:color w:val="333333"/>
                <w:sz w:val="25"/>
                <w:szCs w:val="25"/>
                <w:lang w:eastAsia="ru-RU"/>
              </w:rPr>
            </w:pPr>
            <w:r>
              <w:rPr>
                <w:rFonts w:ascii="Roboto" w:eastAsia="Times New Roman" w:hAnsi="Roboto" w:cs="Times New Roman"/>
                <w:color w:val="333333"/>
                <w:sz w:val="25"/>
                <w:szCs w:val="25"/>
                <w:lang w:eastAsia="ru-RU"/>
              </w:rPr>
              <w:t>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7DB8002C" w14:textId="00B3CB0E"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55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16EB9BF0" w14:textId="0C818DAA"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46,45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67C9F4B7" w14:textId="6124615D"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80,00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49BE08F7" w14:textId="4BB81160"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51,00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1A6AC892" w14:textId="6F7F7746"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18,37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0D9D3E8B" w14:textId="080FABC0"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250,82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64750222" w14:textId="5C3C86D7"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58,11</w:t>
            </w:r>
          </w:p>
        </w:tc>
      </w:tr>
      <w:tr w:rsidR="00E60A9A" w:rsidRPr="001C782F" w14:paraId="03EC038C"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tcPr>
          <w:p w14:paraId="3A234E05" w14:textId="65D10468" w:rsidR="00E60A9A" w:rsidRPr="001C782F" w:rsidRDefault="00E60A9A" w:rsidP="00E60A9A">
            <w:pPr>
              <w:spacing w:after="0" w:line="216" w:lineRule="atLeast"/>
              <w:rPr>
                <w:rFonts w:ascii="Roboto" w:eastAsia="Times New Roman" w:hAnsi="Roboto" w:cs="Times New Roman"/>
                <w:color w:val="333333"/>
                <w:sz w:val="25"/>
                <w:szCs w:val="25"/>
                <w:lang w:eastAsia="ru-RU"/>
              </w:rPr>
            </w:pPr>
            <w:r>
              <w:rPr>
                <w:rFonts w:ascii="Roboto" w:eastAsia="Times New Roman" w:hAnsi="Roboto" w:cs="Times New Roman"/>
                <w:color w:val="333333"/>
                <w:sz w:val="25"/>
                <w:szCs w:val="25"/>
                <w:lang w:eastAsia="ru-RU"/>
              </w:rPr>
              <w:t>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7774F86B" w14:textId="190DD8C0"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5D6B2292" w14:textId="4340EDC7"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10,09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721A250F" w14:textId="2CEED5B1"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9,00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700CB179" w14:textId="6188BE71"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2,50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32016711" w14:textId="55FED868"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3,29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7ADBD79B" w14:textId="2CC0E214"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25,88</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5EEB4CBE" w14:textId="7EADDA00"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5,65</w:t>
            </w:r>
          </w:p>
        </w:tc>
      </w:tr>
      <w:tr w:rsidR="00E60A9A" w:rsidRPr="001C782F" w14:paraId="5C0606E1"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tcPr>
          <w:p w14:paraId="552FB8FD" w14:textId="6E83C892" w:rsidR="00E60A9A" w:rsidRPr="001C782F" w:rsidRDefault="00E60A9A" w:rsidP="00E60A9A">
            <w:pPr>
              <w:spacing w:after="0" w:line="216" w:lineRule="atLeast"/>
              <w:rPr>
                <w:rFonts w:ascii="Roboto" w:eastAsia="Times New Roman" w:hAnsi="Roboto" w:cs="Times New Roman"/>
                <w:color w:val="333333"/>
                <w:sz w:val="25"/>
                <w:szCs w:val="25"/>
                <w:lang w:eastAsia="ru-RU"/>
              </w:rPr>
            </w:pPr>
            <w:r>
              <w:rPr>
                <w:rFonts w:ascii="Roboto" w:eastAsia="Times New Roman" w:hAnsi="Roboto" w:cs="Times New Roman"/>
                <w:color w:val="333333"/>
                <w:sz w:val="25"/>
                <w:szCs w:val="25"/>
                <w:lang w:eastAsia="ru-RU"/>
              </w:rPr>
              <w:t>10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22D89E99" w14:textId="6E912FCD"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57</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6B492181" w14:textId="52E3CAC6"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41,91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6F974E77" w14:textId="07E6FF26"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79,00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1AAA2E22" w14:textId="43D719E3"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46,00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0DB88E6B" w14:textId="2E090570"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15,60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7C3C5DF5" w14:textId="2B2269B6"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239,51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tcPr>
          <w:p w14:paraId="32ED7DF6" w14:textId="623E44A8"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55,98</w:t>
            </w:r>
          </w:p>
        </w:tc>
      </w:tr>
      <w:tr w:rsidR="00E60A9A" w:rsidRPr="001C782F" w14:paraId="0972E08B"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7AEEF72" w14:textId="331F149E" w:rsidR="00E60A9A" w:rsidRPr="001C782F" w:rsidRDefault="00E60A9A" w:rsidP="00E60A9A">
            <w:pPr>
              <w:spacing w:after="0" w:line="216" w:lineRule="atLeast"/>
              <w:rPr>
                <w:rFonts w:ascii="Roboto" w:eastAsia="Times New Roman" w:hAnsi="Roboto" w:cs="Times New Roman"/>
                <w:color w:val="333333"/>
                <w:sz w:val="25"/>
                <w:szCs w:val="25"/>
                <w:lang w:eastAsia="ru-RU"/>
              </w:rPr>
            </w:pPr>
            <w:r>
              <w:rPr>
                <w:rFonts w:ascii="Roboto" w:eastAsia="Times New Roman" w:hAnsi="Roboto" w:cs="Times New Roman"/>
                <w:color w:val="333333"/>
                <w:sz w:val="25"/>
                <w:szCs w:val="25"/>
                <w:lang w:eastAsia="ru-RU"/>
              </w:rPr>
              <w:t>11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1D24BDC3" w14:textId="09DCBD32"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11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2590910C" w14:textId="7452EAAC"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36193D78" w14:textId="2C01BB93"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15,00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015802B5" w14:textId="5985D03D"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6,00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286C92A0" w14:textId="7D92AC31"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6,25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6841D8CB" w14:textId="7EE4D38D"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39,25</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4126D2D4" w14:textId="2B94BCE3"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8,25</w:t>
            </w:r>
          </w:p>
        </w:tc>
      </w:tr>
      <w:tr w:rsidR="00E60A9A" w:rsidRPr="001C782F" w14:paraId="3E643A9F"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71CD997" w14:textId="77777777"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12</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48D425F6" w14:textId="041F2344" w:rsidR="00E60A9A" w:rsidRPr="001C782F" w:rsidRDefault="00E60A9A" w:rsidP="00E60A9A">
            <w:pPr>
              <w:spacing w:after="0" w:line="216" w:lineRule="atLeast"/>
              <w:rPr>
                <w:rFonts w:ascii="Roboto" w:eastAsia="Times New Roman" w:hAnsi="Roboto" w:cs="Times New Roman"/>
                <w:color w:val="333333"/>
                <w:sz w:val="25"/>
                <w:szCs w:val="25"/>
                <w:lang w:eastAsia="ru-RU"/>
              </w:rPr>
            </w:pPr>
            <w:r w:rsidRPr="00B0531F">
              <w:t>1</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0DC11960" w14:textId="3998902A"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10,09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43F72488" w14:textId="2CDF7865"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7B415922" w14:textId="141A8C11"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1505647E" w14:textId="597C25B1"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1,00</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0AECE20F" w14:textId="0ABED604"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14,09</w:t>
            </w:r>
          </w:p>
        </w:tc>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hideMark/>
          </w:tcPr>
          <w:p w14:paraId="3CA91A56" w14:textId="5624FB58" w:rsidR="00E60A9A" w:rsidRPr="001C782F" w:rsidRDefault="00E60A9A" w:rsidP="00E60A9A">
            <w:pPr>
              <w:spacing w:after="0" w:line="216" w:lineRule="atLeast"/>
              <w:rPr>
                <w:rFonts w:ascii="Times New Roman" w:eastAsia="Times New Roman" w:hAnsi="Times New Roman" w:cs="Times New Roman"/>
                <w:sz w:val="20"/>
                <w:szCs w:val="20"/>
                <w:lang w:eastAsia="ru-RU"/>
              </w:rPr>
            </w:pPr>
            <w:r w:rsidRPr="00B0531F">
              <w:t>3,27</w:t>
            </w:r>
          </w:p>
        </w:tc>
      </w:tr>
    </w:tbl>
    <w:p w14:paraId="2629B663" w14:textId="77777777" w:rsidR="001C782F" w:rsidRPr="001C782F" w:rsidRDefault="001C782F"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 xml:space="preserve">Первый – это метод экспертных оценок, когда специалисты определяют важность того или иного показателя. Правда, здесь в свою очередь возникают проблемы ранжирования уже самих экспертов по значимости их мнения. Второй – статистический, с использованием минимального стандартного квадратического отклонения для каждого показателя. Стандартное отклонение характеризует меру </w:t>
      </w:r>
      <w:proofErr w:type="spellStart"/>
      <w:r w:rsidRPr="001C782F">
        <w:rPr>
          <w:rFonts w:ascii="Roboto" w:eastAsia="Times New Roman" w:hAnsi="Roboto" w:cs="Times New Roman"/>
          <w:color w:val="333333"/>
          <w:sz w:val="26"/>
          <w:szCs w:val="26"/>
          <w:lang w:eastAsia="ru-RU"/>
        </w:rPr>
        <w:t>колеблемости</w:t>
      </w:r>
      <w:proofErr w:type="spellEnd"/>
      <w:r w:rsidRPr="001C782F">
        <w:rPr>
          <w:rFonts w:ascii="Roboto" w:eastAsia="Times New Roman" w:hAnsi="Roboto" w:cs="Times New Roman"/>
          <w:color w:val="333333"/>
          <w:sz w:val="26"/>
          <w:szCs w:val="26"/>
          <w:lang w:eastAsia="ru-RU"/>
        </w:rPr>
        <w:t xml:space="preserve"> ряда, то есть чем меньше величина стандартного отклонения, тем меньше колебание членов ряда от среднего арифметического. Логика такого подхода вполне разумная: чем более жесткие требования к тому или иному показателю, тем более четко эти требования должны выполняться, то есть отклонения должны быть минимальны.</w:t>
      </w:r>
    </w:p>
    <w:p w14:paraId="2946B887" w14:textId="77777777" w:rsidR="001C782F" w:rsidRPr="001C782F" w:rsidRDefault="001C782F"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Расчет коэффициентов иерархии производится следующим образом:</w:t>
      </w:r>
    </w:p>
    <w:p w14:paraId="1921CE3D" w14:textId="77777777" w:rsidR="001C782F" w:rsidRPr="001C782F" w:rsidRDefault="001C782F" w:rsidP="001C782F">
      <w:pPr>
        <w:numPr>
          <w:ilvl w:val="0"/>
          <w:numId w:val="6"/>
        </w:num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Вначале определяются дисперсии для каждого показателя (таблица 3). Для </w:t>
      </w:r>
      <w:r w:rsidRPr="001C782F">
        <w:rPr>
          <w:rFonts w:ascii="Roboto" w:eastAsia="Times New Roman" w:hAnsi="Roboto" w:cs="Times New Roman"/>
          <w:i/>
          <w:iCs/>
          <w:color w:val="333333"/>
          <w:sz w:val="26"/>
          <w:szCs w:val="26"/>
          <w:lang w:eastAsia="ru-RU"/>
        </w:rPr>
        <w:t>показателя </w:t>
      </w:r>
      <w:r w:rsidRPr="001C782F">
        <w:rPr>
          <w:rFonts w:ascii="Times New Roman" w:eastAsia="Times New Roman" w:hAnsi="Times New Roman" w:cs="Times New Roman"/>
          <w:i/>
          <w:iCs/>
          <w:color w:val="333333"/>
          <w:sz w:val="29"/>
          <w:szCs w:val="29"/>
          <w:lang w:eastAsia="ru-RU"/>
        </w:rPr>
        <w:t>А</w:t>
      </w:r>
      <w:r w:rsidRPr="001C782F">
        <w:rPr>
          <w:rFonts w:ascii="Roboto" w:eastAsia="Times New Roman" w:hAnsi="Roboto" w:cs="Times New Roman"/>
          <w:i/>
          <w:iCs/>
          <w:color w:val="333333"/>
          <w:sz w:val="26"/>
          <w:szCs w:val="26"/>
          <w:lang w:eastAsia="ru-RU"/>
        </w:rPr>
        <w:t>:</w:t>
      </w:r>
      <w:r w:rsidRPr="001C782F">
        <w:rPr>
          <w:rFonts w:ascii="Roboto" w:eastAsia="Times New Roman" w:hAnsi="Roboto" w:cs="Times New Roman"/>
          <w:color w:val="333333"/>
          <w:sz w:val="26"/>
          <w:szCs w:val="26"/>
          <w:lang w:eastAsia="ru-RU"/>
        </w:rPr>
        <w:t> </w:t>
      </w:r>
      <w:r w:rsidRPr="001C782F">
        <w:rPr>
          <w:rFonts w:ascii="Times New Roman" w:eastAsia="Times New Roman" w:hAnsi="Times New Roman" w:cs="Times New Roman"/>
          <w:i/>
          <w:iCs/>
          <w:color w:val="333333"/>
          <w:sz w:val="29"/>
          <w:szCs w:val="29"/>
          <w:lang w:eastAsia="ru-RU"/>
        </w:rPr>
        <w:t>((11 – 8,5)^2 + (10,95 – 8,5)^2 + … + (6 – 8,5)^2)/12 = 3,46.</w:t>
      </w:r>
    </w:p>
    <w:tbl>
      <w:tblPr>
        <w:tblW w:w="0" w:type="auto"/>
        <w:tblInd w:w="1200" w:type="dxa"/>
        <w:tblCellMar>
          <w:left w:w="0" w:type="dxa"/>
          <w:right w:w="0" w:type="dxa"/>
        </w:tblCellMar>
        <w:tblLook w:val="04A0" w:firstRow="1" w:lastRow="0" w:firstColumn="1" w:lastColumn="0" w:noHBand="0" w:noVBand="1"/>
      </w:tblPr>
      <w:tblGrid>
        <w:gridCol w:w="1536"/>
        <w:gridCol w:w="589"/>
        <w:gridCol w:w="661"/>
        <w:gridCol w:w="661"/>
        <w:gridCol w:w="661"/>
        <w:gridCol w:w="661"/>
        <w:gridCol w:w="701"/>
        <w:gridCol w:w="701"/>
        <w:gridCol w:w="600"/>
        <w:gridCol w:w="600"/>
        <w:gridCol w:w="701"/>
      </w:tblGrid>
      <w:tr w:rsidR="001C782F" w:rsidRPr="001C782F" w14:paraId="1579370A" w14:textId="77777777" w:rsidTr="001C782F">
        <w:trPr>
          <w:trHeight w:val="408"/>
        </w:trPr>
        <w:tc>
          <w:tcPr>
            <w:tcW w:w="0" w:type="auto"/>
            <w:gridSpan w:val="11"/>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40F1C0AB" w14:textId="77777777" w:rsidR="001C782F" w:rsidRPr="001C782F" w:rsidRDefault="001C782F" w:rsidP="001C782F">
            <w:pPr>
              <w:spacing w:after="120" w:line="240" w:lineRule="auto"/>
              <w:rPr>
                <w:rFonts w:ascii="Times New Roman" w:eastAsia="Times New Roman" w:hAnsi="Times New Roman" w:cs="Times New Roman"/>
                <w:color w:val="666666"/>
                <w:sz w:val="24"/>
                <w:szCs w:val="24"/>
                <w:lang w:eastAsia="ru-RU"/>
              </w:rPr>
            </w:pPr>
            <w:r w:rsidRPr="001C782F">
              <w:rPr>
                <w:rFonts w:ascii="Times New Roman" w:eastAsia="Times New Roman" w:hAnsi="Times New Roman" w:cs="Times New Roman"/>
                <w:color w:val="666666"/>
                <w:sz w:val="24"/>
                <w:szCs w:val="24"/>
                <w:lang w:eastAsia="ru-RU"/>
              </w:rPr>
              <w:t>Таблица 3 – Расчет коэффициента иерархии</w:t>
            </w:r>
          </w:p>
        </w:tc>
      </w:tr>
      <w:tr w:rsidR="001C782F" w:rsidRPr="001C782F" w14:paraId="35DDCB38" w14:textId="77777777" w:rsidTr="001C782F">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6414915" w14:textId="77777777" w:rsidR="001C782F" w:rsidRPr="008C4A28" w:rsidRDefault="001C782F" w:rsidP="001C782F">
            <w:pPr>
              <w:spacing w:after="0" w:line="216" w:lineRule="atLeast"/>
              <w:jc w:val="center"/>
              <w:rPr>
                <w:rFonts w:ascii="Times New Roman" w:eastAsia="Times New Roman" w:hAnsi="Times New Roman" w:cs="Times New Roman"/>
                <w:b/>
                <w:bCs/>
                <w:sz w:val="20"/>
                <w:szCs w:val="20"/>
                <w:lang w:eastAsia="ru-RU"/>
              </w:rPr>
            </w:pPr>
            <w:r w:rsidRPr="008C4A28">
              <w:rPr>
                <w:rFonts w:ascii="Times New Roman" w:eastAsia="Times New Roman" w:hAnsi="Times New Roman" w:cs="Times New Roman"/>
                <w:b/>
                <w:bCs/>
                <w:sz w:val="20"/>
                <w:szCs w:val="20"/>
                <w:lang w:eastAsia="ru-RU"/>
              </w:rPr>
              <w:t>Производитель</w:t>
            </w:r>
          </w:p>
        </w:tc>
        <w:tc>
          <w:tcPr>
            <w:tcW w:w="0" w:type="auto"/>
            <w:gridSpan w:val="5"/>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19D8B49" w14:textId="77777777" w:rsidR="001C782F" w:rsidRPr="008C4A28" w:rsidRDefault="001C782F" w:rsidP="001C782F">
            <w:pPr>
              <w:spacing w:after="0" w:line="216" w:lineRule="atLeast"/>
              <w:jc w:val="center"/>
              <w:rPr>
                <w:rFonts w:ascii="Times New Roman" w:eastAsia="Times New Roman" w:hAnsi="Times New Roman" w:cs="Times New Roman"/>
                <w:b/>
                <w:bCs/>
                <w:sz w:val="20"/>
                <w:szCs w:val="20"/>
                <w:lang w:eastAsia="ru-RU"/>
              </w:rPr>
            </w:pPr>
            <w:r w:rsidRPr="008C4A28">
              <w:rPr>
                <w:rFonts w:ascii="Times New Roman" w:eastAsia="Times New Roman" w:hAnsi="Times New Roman" w:cs="Times New Roman"/>
                <w:b/>
                <w:bCs/>
                <w:sz w:val="20"/>
                <w:szCs w:val="20"/>
                <w:lang w:eastAsia="ru-RU"/>
              </w:rPr>
              <w:t>Отклонение от среднего </w:t>
            </w:r>
            <w:r w:rsidRPr="008C4A28">
              <w:rPr>
                <w:rFonts w:ascii="Times New Roman" w:eastAsia="Times New Roman" w:hAnsi="Times New Roman" w:cs="Times New Roman"/>
                <w:b/>
                <w:bCs/>
                <w:i/>
                <w:iCs/>
                <w:sz w:val="20"/>
                <w:szCs w:val="20"/>
                <w:lang w:eastAsia="ru-RU"/>
              </w:rPr>
              <w:t>(</w:t>
            </w:r>
            <w:proofErr w:type="spellStart"/>
            <w:r w:rsidRPr="008C4A28">
              <w:rPr>
                <w:rFonts w:ascii="Times New Roman" w:eastAsia="Times New Roman" w:hAnsi="Times New Roman" w:cs="Times New Roman"/>
                <w:b/>
                <w:bCs/>
                <w:i/>
                <w:iCs/>
                <w:sz w:val="20"/>
                <w:szCs w:val="20"/>
                <w:lang w:eastAsia="ru-RU"/>
              </w:rPr>
              <w:t>x</w:t>
            </w:r>
            <w:r w:rsidRPr="008C4A28">
              <w:rPr>
                <w:rFonts w:ascii="Times New Roman" w:eastAsia="Times New Roman" w:hAnsi="Times New Roman" w:cs="Times New Roman"/>
                <w:b/>
                <w:bCs/>
                <w:i/>
                <w:iCs/>
                <w:sz w:val="20"/>
                <w:szCs w:val="20"/>
                <w:vertAlign w:val="subscript"/>
                <w:lang w:eastAsia="ru-RU"/>
              </w:rPr>
              <w:t>ij</w:t>
            </w:r>
            <w:proofErr w:type="spellEnd"/>
            <w:r w:rsidRPr="008C4A28">
              <w:rPr>
                <w:rFonts w:ascii="Times New Roman" w:eastAsia="Times New Roman" w:hAnsi="Times New Roman" w:cs="Times New Roman"/>
                <w:b/>
                <w:bCs/>
                <w:i/>
                <w:iCs/>
                <w:sz w:val="20"/>
                <w:szCs w:val="20"/>
                <w:lang w:eastAsia="ru-RU"/>
              </w:rPr>
              <w:t> – </w:t>
            </w:r>
            <w:proofErr w:type="spellStart"/>
            <w:r w:rsidRPr="008C4A28">
              <w:rPr>
                <w:rFonts w:ascii="Times New Roman" w:eastAsia="Times New Roman" w:hAnsi="Times New Roman" w:cs="Times New Roman"/>
                <w:b/>
                <w:bCs/>
                <w:i/>
                <w:iCs/>
                <w:sz w:val="20"/>
                <w:szCs w:val="20"/>
                <w:lang w:eastAsia="ru-RU"/>
              </w:rPr>
              <w:t>х</w:t>
            </w:r>
            <w:r w:rsidRPr="008C4A28">
              <w:rPr>
                <w:rFonts w:ascii="Times New Roman" w:eastAsia="Times New Roman" w:hAnsi="Times New Roman" w:cs="Times New Roman"/>
                <w:b/>
                <w:bCs/>
                <w:i/>
                <w:iCs/>
                <w:sz w:val="20"/>
                <w:szCs w:val="20"/>
                <w:vertAlign w:val="subscript"/>
                <w:lang w:eastAsia="ru-RU"/>
              </w:rPr>
              <w:t>сред</w:t>
            </w:r>
            <w:proofErr w:type="spellEnd"/>
            <w:r w:rsidRPr="008C4A28">
              <w:rPr>
                <w:rFonts w:ascii="Times New Roman" w:eastAsia="Times New Roman" w:hAnsi="Times New Roman" w:cs="Times New Roman"/>
                <w:b/>
                <w:bCs/>
                <w:i/>
                <w:iCs/>
                <w:sz w:val="20"/>
                <w:szCs w:val="20"/>
                <w:lang w:eastAsia="ru-RU"/>
              </w:rPr>
              <w:t>)</w:t>
            </w:r>
          </w:p>
        </w:tc>
        <w:tc>
          <w:tcPr>
            <w:tcW w:w="0" w:type="auto"/>
            <w:gridSpan w:val="5"/>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43F5557F" w14:textId="77777777" w:rsidR="001C782F" w:rsidRPr="008C4A28" w:rsidRDefault="001C782F" w:rsidP="001C782F">
            <w:pPr>
              <w:spacing w:after="0" w:line="216" w:lineRule="atLeast"/>
              <w:jc w:val="center"/>
              <w:rPr>
                <w:rFonts w:ascii="Times New Roman" w:eastAsia="Times New Roman" w:hAnsi="Times New Roman" w:cs="Times New Roman"/>
                <w:b/>
                <w:bCs/>
                <w:sz w:val="20"/>
                <w:szCs w:val="20"/>
                <w:lang w:eastAsia="ru-RU"/>
              </w:rPr>
            </w:pPr>
            <w:r w:rsidRPr="008C4A28">
              <w:rPr>
                <w:rFonts w:ascii="Times New Roman" w:eastAsia="Times New Roman" w:hAnsi="Times New Roman" w:cs="Times New Roman"/>
                <w:b/>
                <w:bCs/>
                <w:sz w:val="20"/>
                <w:szCs w:val="20"/>
                <w:lang w:eastAsia="ru-RU"/>
              </w:rPr>
              <w:t>Квадрат отклонения</w:t>
            </w:r>
          </w:p>
        </w:tc>
      </w:tr>
      <w:tr w:rsidR="001C782F" w:rsidRPr="001C782F" w14:paraId="5277D877" w14:textId="77777777" w:rsidTr="001C782F">
        <w:tc>
          <w:tcPr>
            <w:tcW w:w="0" w:type="auto"/>
            <w:vMerge/>
            <w:tcBorders>
              <w:top w:val="single" w:sz="6" w:space="0" w:color="CDCDCD"/>
              <w:left w:val="single" w:sz="6" w:space="0" w:color="CDCDCD"/>
              <w:bottom w:val="single" w:sz="6" w:space="0" w:color="CDCDCD"/>
              <w:right w:val="single" w:sz="6" w:space="0" w:color="CDCDCD"/>
            </w:tcBorders>
            <w:vAlign w:val="center"/>
            <w:hideMark/>
          </w:tcPr>
          <w:p w14:paraId="18C9F445" w14:textId="77777777" w:rsidR="001C782F" w:rsidRPr="008C4A28" w:rsidRDefault="001C782F" w:rsidP="001C782F">
            <w:pPr>
              <w:spacing w:after="0" w:line="240" w:lineRule="auto"/>
              <w:rPr>
                <w:rFonts w:ascii="Times New Roman" w:eastAsia="Times New Roman" w:hAnsi="Times New Roman" w:cs="Times New Roman"/>
                <w:b/>
                <w:bCs/>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6ACB524" w14:textId="77777777" w:rsidR="001C782F" w:rsidRPr="008C4A28" w:rsidRDefault="001C782F" w:rsidP="001C782F">
            <w:pPr>
              <w:spacing w:after="0" w:line="216" w:lineRule="atLeast"/>
              <w:jc w:val="center"/>
              <w:rPr>
                <w:rFonts w:ascii="Times New Roman" w:eastAsia="Times New Roman" w:hAnsi="Times New Roman" w:cs="Times New Roman"/>
                <w:b/>
                <w:bCs/>
                <w:sz w:val="20"/>
                <w:szCs w:val="20"/>
                <w:lang w:eastAsia="ru-RU"/>
              </w:rPr>
            </w:pPr>
            <w:r w:rsidRPr="008C4A28">
              <w:rPr>
                <w:rFonts w:ascii="Times New Roman" w:eastAsia="Times New Roman" w:hAnsi="Times New Roman" w:cs="Times New Roman"/>
                <w:b/>
                <w:bCs/>
                <w:i/>
                <w:iCs/>
                <w:sz w:val="20"/>
                <w:szCs w:val="20"/>
                <w:lang w:eastAsia="ru-RU"/>
              </w:rPr>
              <w:t>А</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AADD0C9" w14:textId="77777777" w:rsidR="001C782F" w:rsidRPr="008C4A28" w:rsidRDefault="001C782F" w:rsidP="001C782F">
            <w:pPr>
              <w:spacing w:after="0" w:line="216" w:lineRule="atLeast"/>
              <w:jc w:val="center"/>
              <w:rPr>
                <w:rFonts w:ascii="Times New Roman" w:eastAsia="Times New Roman" w:hAnsi="Times New Roman" w:cs="Times New Roman"/>
                <w:b/>
                <w:bCs/>
                <w:sz w:val="20"/>
                <w:szCs w:val="20"/>
                <w:lang w:eastAsia="ru-RU"/>
              </w:rPr>
            </w:pPr>
            <w:r w:rsidRPr="008C4A28">
              <w:rPr>
                <w:rFonts w:ascii="Times New Roman" w:eastAsia="Times New Roman" w:hAnsi="Times New Roman" w:cs="Times New Roman"/>
                <w:b/>
                <w:bCs/>
                <w:i/>
                <w:iCs/>
                <w:sz w:val="20"/>
                <w:szCs w:val="20"/>
                <w:lang w:eastAsia="ru-RU"/>
              </w:rPr>
              <w:t>В</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92F9D63" w14:textId="77777777" w:rsidR="001C782F" w:rsidRPr="008C4A28" w:rsidRDefault="001C782F" w:rsidP="001C782F">
            <w:pPr>
              <w:spacing w:after="0" w:line="216" w:lineRule="atLeast"/>
              <w:jc w:val="center"/>
              <w:rPr>
                <w:rFonts w:ascii="Times New Roman" w:eastAsia="Times New Roman" w:hAnsi="Times New Roman" w:cs="Times New Roman"/>
                <w:b/>
                <w:bCs/>
                <w:sz w:val="20"/>
                <w:szCs w:val="20"/>
                <w:lang w:eastAsia="ru-RU"/>
              </w:rPr>
            </w:pPr>
            <w:r w:rsidRPr="008C4A28">
              <w:rPr>
                <w:rFonts w:ascii="Times New Roman" w:eastAsia="Times New Roman" w:hAnsi="Times New Roman" w:cs="Times New Roman"/>
                <w:b/>
                <w:bCs/>
                <w:i/>
                <w:iCs/>
                <w:sz w:val="20"/>
                <w:szCs w:val="20"/>
                <w:lang w:eastAsia="ru-RU"/>
              </w:rPr>
              <w:t>С</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2B5CE3C" w14:textId="77777777" w:rsidR="001C782F" w:rsidRPr="008C4A28" w:rsidRDefault="001C782F" w:rsidP="001C782F">
            <w:pPr>
              <w:spacing w:after="0" w:line="216" w:lineRule="atLeast"/>
              <w:jc w:val="center"/>
              <w:rPr>
                <w:rFonts w:ascii="Times New Roman" w:eastAsia="Times New Roman" w:hAnsi="Times New Roman" w:cs="Times New Roman"/>
                <w:b/>
                <w:bCs/>
                <w:sz w:val="20"/>
                <w:szCs w:val="20"/>
                <w:lang w:eastAsia="ru-RU"/>
              </w:rPr>
            </w:pPr>
            <w:r w:rsidRPr="008C4A28">
              <w:rPr>
                <w:rFonts w:ascii="Times New Roman" w:eastAsia="Times New Roman" w:hAnsi="Times New Roman" w:cs="Times New Roman"/>
                <w:b/>
                <w:bCs/>
                <w:i/>
                <w:iCs/>
                <w:sz w:val="20"/>
                <w:szCs w:val="20"/>
                <w:lang w:eastAsia="ru-RU"/>
              </w:rPr>
              <w:t>D</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3B5A399" w14:textId="77777777" w:rsidR="001C782F" w:rsidRPr="008C4A28" w:rsidRDefault="001C782F" w:rsidP="001C782F">
            <w:pPr>
              <w:spacing w:after="0" w:line="216" w:lineRule="atLeast"/>
              <w:jc w:val="center"/>
              <w:rPr>
                <w:rFonts w:ascii="Times New Roman" w:eastAsia="Times New Roman" w:hAnsi="Times New Roman" w:cs="Times New Roman"/>
                <w:b/>
                <w:bCs/>
                <w:sz w:val="20"/>
                <w:szCs w:val="20"/>
                <w:lang w:eastAsia="ru-RU"/>
              </w:rPr>
            </w:pPr>
            <w:r w:rsidRPr="008C4A28">
              <w:rPr>
                <w:rFonts w:ascii="Times New Roman" w:eastAsia="Times New Roman" w:hAnsi="Times New Roman" w:cs="Times New Roman"/>
                <w:b/>
                <w:bCs/>
                <w:i/>
                <w:iCs/>
                <w:sz w:val="20"/>
                <w:szCs w:val="20"/>
                <w:lang w:eastAsia="ru-RU"/>
              </w:rPr>
              <w:t>Р</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A51E937" w14:textId="77777777" w:rsidR="001C782F" w:rsidRPr="008C4A28" w:rsidRDefault="001C782F" w:rsidP="001C782F">
            <w:pPr>
              <w:spacing w:after="0" w:line="216" w:lineRule="atLeast"/>
              <w:jc w:val="center"/>
              <w:rPr>
                <w:rFonts w:ascii="Times New Roman" w:eastAsia="Times New Roman" w:hAnsi="Times New Roman" w:cs="Times New Roman"/>
                <w:b/>
                <w:bCs/>
                <w:sz w:val="20"/>
                <w:szCs w:val="20"/>
                <w:lang w:eastAsia="ru-RU"/>
              </w:rPr>
            </w:pPr>
            <w:r w:rsidRPr="008C4A28">
              <w:rPr>
                <w:rFonts w:ascii="Times New Roman" w:eastAsia="Times New Roman" w:hAnsi="Times New Roman" w:cs="Times New Roman"/>
                <w:b/>
                <w:bCs/>
                <w:i/>
                <w:iCs/>
                <w:sz w:val="20"/>
                <w:szCs w:val="20"/>
                <w:lang w:eastAsia="ru-RU"/>
              </w:rPr>
              <w:t>А</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36CCB81" w14:textId="77777777" w:rsidR="001C782F" w:rsidRPr="008C4A28" w:rsidRDefault="001C782F" w:rsidP="001C782F">
            <w:pPr>
              <w:spacing w:after="0" w:line="216" w:lineRule="atLeast"/>
              <w:jc w:val="center"/>
              <w:rPr>
                <w:rFonts w:ascii="Times New Roman" w:eastAsia="Times New Roman" w:hAnsi="Times New Roman" w:cs="Times New Roman"/>
                <w:b/>
                <w:bCs/>
                <w:sz w:val="20"/>
                <w:szCs w:val="20"/>
                <w:lang w:eastAsia="ru-RU"/>
              </w:rPr>
            </w:pPr>
            <w:r w:rsidRPr="008C4A28">
              <w:rPr>
                <w:rFonts w:ascii="Times New Roman" w:eastAsia="Times New Roman" w:hAnsi="Times New Roman" w:cs="Times New Roman"/>
                <w:b/>
                <w:bCs/>
                <w:i/>
                <w:iCs/>
                <w:sz w:val="20"/>
                <w:szCs w:val="20"/>
                <w:lang w:eastAsia="ru-RU"/>
              </w:rPr>
              <w:t>В</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FC7FC9D" w14:textId="77777777" w:rsidR="001C782F" w:rsidRPr="008C4A28" w:rsidRDefault="001C782F" w:rsidP="001C782F">
            <w:pPr>
              <w:spacing w:after="0" w:line="216" w:lineRule="atLeast"/>
              <w:jc w:val="center"/>
              <w:rPr>
                <w:rFonts w:ascii="Times New Roman" w:eastAsia="Times New Roman" w:hAnsi="Times New Roman" w:cs="Times New Roman"/>
                <w:b/>
                <w:bCs/>
                <w:sz w:val="20"/>
                <w:szCs w:val="20"/>
                <w:lang w:eastAsia="ru-RU"/>
              </w:rPr>
            </w:pPr>
            <w:r w:rsidRPr="008C4A28">
              <w:rPr>
                <w:rFonts w:ascii="Times New Roman" w:eastAsia="Times New Roman" w:hAnsi="Times New Roman" w:cs="Times New Roman"/>
                <w:b/>
                <w:bCs/>
                <w:i/>
                <w:iCs/>
                <w:sz w:val="20"/>
                <w:szCs w:val="20"/>
                <w:lang w:eastAsia="ru-RU"/>
              </w:rPr>
              <w:t>С</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632EA54" w14:textId="77777777" w:rsidR="001C782F" w:rsidRPr="008C4A28" w:rsidRDefault="001C782F" w:rsidP="001C782F">
            <w:pPr>
              <w:spacing w:after="0" w:line="216" w:lineRule="atLeast"/>
              <w:jc w:val="center"/>
              <w:rPr>
                <w:rFonts w:ascii="Times New Roman" w:eastAsia="Times New Roman" w:hAnsi="Times New Roman" w:cs="Times New Roman"/>
                <w:b/>
                <w:bCs/>
                <w:sz w:val="20"/>
                <w:szCs w:val="20"/>
                <w:lang w:eastAsia="ru-RU"/>
              </w:rPr>
            </w:pPr>
            <w:r w:rsidRPr="008C4A28">
              <w:rPr>
                <w:rFonts w:ascii="Times New Roman" w:eastAsia="Times New Roman" w:hAnsi="Times New Roman" w:cs="Times New Roman"/>
                <w:b/>
                <w:bCs/>
                <w:i/>
                <w:iCs/>
                <w:sz w:val="20"/>
                <w:szCs w:val="20"/>
                <w:lang w:eastAsia="ru-RU"/>
              </w:rPr>
              <w:t>D</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3A546372" w14:textId="77777777" w:rsidR="001C782F" w:rsidRPr="008C4A28" w:rsidRDefault="001C782F" w:rsidP="001C782F">
            <w:pPr>
              <w:spacing w:after="0" w:line="216" w:lineRule="atLeast"/>
              <w:jc w:val="center"/>
              <w:rPr>
                <w:rFonts w:ascii="Times New Roman" w:eastAsia="Times New Roman" w:hAnsi="Times New Roman" w:cs="Times New Roman"/>
                <w:b/>
                <w:bCs/>
                <w:sz w:val="20"/>
                <w:szCs w:val="20"/>
                <w:lang w:eastAsia="ru-RU"/>
              </w:rPr>
            </w:pPr>
            <w:r w:rsidRPr="008C4A28">
              <w:rPr>
                <w:rFonts w:ascii="Times New Roman" w:eastAsia="Times New Roman" w:hAnsi="Times New Roman" w:cs="Times New Roman"/>
                <w:b/>
                <w:bCs/>
                <w:i/>
                <w:iCs/>
                <w:sz w:val="20"/>
                <w:szCs w:val="20"/>
                <w:lang w:eastAsia="ru-RU"/>
              </w:rPr>
              <w:t>Р</w:t>
            </w:r>
          </w:p>
        </w:tc>
      </w:tr>
      <w:tr w:rsidR="008C4A28" w:rsidRPr="001C782F" w14:paraId="67173575"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AB83514"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rFonts w:ascii="Times New Roman" w:eastAsia="Times New Roman" w:hAnsi="Times New Roman" w:cs="Times New Roman"/>
                <w:sz w:val="20"/>
                <w:szCs w:val="20"/>
                <w:lang w:eastAsia="ru-RU"/>
              </w:rPr>
              <w:t>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7D93706" w14:textId="135EEECB"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320DD90" w14:textId="3BFB99CB"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3,00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EE0A4DE" w14:textId="3E47D57E"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2,09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B21C465" w14:textId="64D606F5"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-1,14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9783853" w14:textId="01D5CA16"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7,28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41595A1" w14:textId="4CF6E812"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6,25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B1A1449" w14:textId="3731CB3C"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9,00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2890357" w14:textId="0C4E80AF"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4,36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D52241C" w14:textId="3AAB82C8"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1,29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33FF142" w14:textId="60C4F7E3"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52,93</w:t>
            </w:r>
          </w:p>
        </w:tc>
      </w:tr>
      <w:tr w:rsidR="008C4A28" w:rsidRPr="001C782F" w14:paraId="03F4BA31"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06ACA76"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rFonts w:ascii="Times New Roman" w:eastAsia="Times New Roman" w:hAnsi="Times New Roman" w:cs="Times New Roman"/>
                <w:sz w:val="20"/>
                <w:szCs w:val="20"/>
                <w:lang w:eastAsia="ru-RU"/>
              </w:rPr>
              <w:t>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BE5B523" w14:textId="22E25FA9"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0,45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662AFE5" w14:textId="617C8A78"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-0,15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302C1AB" w14:textId="01D900A7"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0,94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BCC7445" w14:textId="7CFABF16"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D9548EB" w14:textId="3A81A695"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-1,70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31B2EA5" w14:textId="2E20CBE0"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0,20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4D95086" w14:textId="3B3A1695"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FF303B1" w14:textId="3E813389"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0,88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8E15D11" w14:textId="7DA2EDB3"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8BC1EC2" w14:textId="6E85F18C"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2,87</w:t>
            </w:r>
          </w:p>
        </w:tc>
      </w:tr>
      <w:tr w:rsidR="008C4A28" w:rsidRPr="001C782F" w14:paraId="4C0C58F4"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E97A8BD"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rFonts w:ascii="Times New Roman" w:eastAsia="Times New Roman" w:hAnsi="Times New Roman" w:cs="Times New Roman"/>
                <w:sz w:val="20"/>
                <w:szCs w:val="20"/>
                <w:lang w:eastAsia="ru-RU"/>
              </w:rPr>
              <w:t>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B314AAD" w14:textId="78F4B440"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0,35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D0ABDE5" w14:textId="5EB3E2CD"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023B52A" w14:textId="3610AD83"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1,09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4E9BDDC" w14:textId="38DD48AA"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6258433" w14:textId="1C3985F0"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-1,58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84D8C37" w14:textId="1552A1EB"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0,12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2090534" w14:textId="1E1A6993"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F197308" w14:textId="7650DE87"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1,18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E5EDD43" w14:textId="1775CEBE"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85B27A3" w14:textId="1D88FF81"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2,48</w:t>
            </w:r>
          </w:p>
        </w:tc>
      </w:tr>
      <w:tr w:rsidR="008C4A28" w:rsidRPr="001C782F" w14:paraId="02CE71E9"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tcPr>
          <w:p w14:paraId="32ED30F5" w14:textId="06B5645A" w:rsidR="008C4A28" w:rsidRPr="008C4A28" w:rsidRDefault="008C4A28" w:rsidP="008C4A28">
            <w:pPr>
              <w:spacing w:after="0" w:line="216" w:lineRule="atLeast"/>
              <w:rPr>
                <w:rFonts w:ascii="Times New Roman" w:eastAsia="Times New Roman" w:hAnsi="Times New Roman" w:cs="Times New Roman"/>
                <w:sz w:val="20"/>
                <w:szCs w:val="20"/>
                <w:lang w:val="en-US" w:eastAsia="ru-RU"/>
              </w:rPr>
            </w:pPr>
            <w:r w:rsidRPr="008C4A28">
              <w:rPr>
                <w:rFonts w:ascii="Times New Roman" w:eastAsia="Times New Roman" w:hAnsi="Times New Roman" w:cs="Times New Roman"/>
                <w:sz w:val="20"/>
                <w:szCs w:val="20"/>
                <w:lang w:val="en-US" w:eastAsia="ru-RU"/>
              </w:rPr>
              <w:t>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507BEE43" w14:textId="2BBEBF59"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3D705037" w14:textId="4FBF77BF"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18C21996" w14:textId="7F61BFFC"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-2,91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695C4D88" w14:textId="640F3270"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0,83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15174389" w14:textId="360ED153"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-3,03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38868C2D" w14:textId="7181206F"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6,25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1CBC7709" w14:textId="01C646E0"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4,00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052F6233" w14:textId="2E99BF4A"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8,48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05D6EE69" w14:textId="5B4C5166"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0,69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2184E83F" w14:textId="19DBACE5"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9,15</w:t>
            </w:r>
          </w:p>
        </w:tc>
      </w:tr>
      <w:tr w:rsidR="008C4A28" w:rsidRPr="001C782F" w14:paraId="4A24B7DC"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tcPr>
          <w:p w14:paraId="347BADB5" w14:textId="77D78A9D" w:rsidR="008C4A28" w:rsidRPr="008C4A28" w:rsidRDefault="008C4A28" w:rsidP="008C4A28">
            <w:pPr>
              <w:spacing w:after="0" w:line="216" w:lineRule="atLeast"/>
              <w:rPr>
                <w:rFonts w:ascii="Times New Roman" w:eastAsia="Times New Roman" w:hAnsi="Times New Roman" w:cs="Times New Roman"/>
                <w:sz w:val="20"/>
                <w:szCs w:val="20"/>
                <w:lang w:val="en-US" w:eastAsia="ru-RU"/>
              </w:rPr>
            </w:pPr>
            <w:r w:rsidRPr="008C4A28">
              <w:rPr>
                <w:rFonts w:ascii="Times New Roman" w:eastAsia="Times New Roman" w:hAnsi="Times New Roman" w:cs="Times New Roman"/>
                <w:sz w:val="20"/>
                <w:szCs w:val="20"/>
                <w:lang w:val="en-US" w:eastAsia="ru-RU"/>
              </w:rPr>
              <w:t>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07C3CF99" w14:textId="1B8483D1"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2,45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7DFFE80F" w14:textId="45C1AC5C"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2,95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5D769297" w14:textId="31FE318B"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1,99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28E29089" w14:textId="7FBF7F74"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-1,14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16CF9DE8" w14:textId="70897CCC"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6,85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35E9815B" w14:textId="6585A175"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6,00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5A14631D" w14:textId="528FEF60"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8,70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5B2B2E51" w14:textId="76DF28F6"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3,95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229CD103" w14:textId="6A336591"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1,29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750B3608" w14:textId="50CC63C9"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46,85</w:t>
            </w:r>
          </w:p>
        </w:tc>
      </w:tr>
      <w:tr w:rsidR="008C4A28" w:rsidRPr="001C782F" w14:paraId="6DD0179C"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tcPr>
          <w:p w14:paraId="379AD30C" w14:textId="22ED9289" w:rsidR="008C4A28" w:rsidRPr="008C4A28" w:rsidRDefault="008C4A28" w:rsidP="008C4A28">
            <w:pPr>
              <w:spacing w:after="0" w:line="216" w:lineRule="atLeast"/>
              <w:rPr>
                <w:rFonts w:ascii="Times New Roman" w:eastAsia="Times New Roman" w:hAnsi="Times New Roman" w:cs="Times New Roman"/>
                <w:sz w:val="20"/>
                <w:szCs w:val="20"/>
                <w:lang w:val="en-US" w:eastAsia="ru-RU"/>
              </w:rPr>
            </w:pPr>
            <w:r w:rsidRPr="008C4A28">
              <w:rPr>
                <w:rFonts w:ascii="Times New Roman" w:eastAsia="Times New Roman" w:hAnsi="Times New Roman" w:cs="Times New Roman"/>
                <w:sz w:val="20"/>
                <w:szCs w:val="20"/>
                <w:lang w:val="en-US" w:eastAsia="ru-RU"/>
              </w:rPr>
              <w:t>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499F4448" w14:textId="4C1CF660"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7E0B5E96" w14:textId="0E24B159"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2,50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153897EE" w14:textId="30B44919"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1,84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37294D9E" w14:textId="0F650C8A"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-0,99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46937D2A" w14:textId="329ED669"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4,95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23359B23" w14:textId="1294508A"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5,06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5A8D5040" w14:textId="5EE2822B"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6,25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7A4C8C7A" w14:textId="32A882C4"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3,38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65B60D5E" w14:textId="05AD5633"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0,97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142BC277" w14:textId="65D09075"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24,45</w:t>
            </w:r>
          </w:p>
        </w:tc>
      </w:tr>
      <w:tr w:rsidR="008C4A28" w:rsidRPr="001C782F" w14:paraId="02D555FB"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0BD6016" w14:textId="22FD445B" w:rsidR="008C4A28" w:rsidRPr="008C4A28" w:rsidRDefault="008C4A28" w:rsidP="008C4A28">
            <w:pPr>
              <w:spacing w:after="0" w:line="216" w:lineRule="atLeast"/>
              <w:rPr>
                <w:rFonts w:ascii="Times New Roman" w:eastAsia="Times New Roman" w:hAnsi="Times New Roman" w:cs="Times New Roman"/>
                <w:sz w:val="20"/>
                <w:szCs w:val="20"/>
                <w:lang w:val="en-US" w:eastAsia="ru-RU"/>
              </w:rPr>
            </w:pPr>
            <w:r w:rsidRPr="008C4A28">
              <w:rPr>
                <w:rFonts w:ascii="Times New Roman" w:eastAsia="Times New Roman" w:hAnsi="Times New Roman" w:cs="Times New Roman"/>
                <w:sz w:val="20"/>
                <w:szCs w:val="20"/>
                <w:lang w:val="en-US" w:eastAsia="ru-RU"/>
              </w:rPr>
              <w:t>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C1BDE7E" w14:textId="54BD74C0"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43371F2" w14:textId="0334C29E"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0,50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4A73984" w14:textId="1A1AEB36"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0,59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E56464F" w14:textId="15BE38DC"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0,11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ED417DF" w14:textId="3D9809EB"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-0,88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9A49150" w14:textId="6DB98272"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96798F5" w14:textId="00CE3E3D"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663C240" w14:textId="03365027"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0,35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C1FE385" w14:textId="55AD9F2A"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E685016" w14:textId="00C0000A"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0,78</w:t>
            </w:r>
          </w:p>
        </w:tc>
      </w:tr>
      <w:tr w:rsidR="008C4A28" w:rsidRPr="001C782F" w14:paraId="6DFC1512"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tcPr>
          <w:p w14:paraId="7292D235" w14:textId="7AC1377D" w:rsidR="008C4A28" w:rsidRPr="008C4A28" w:rsidRDefault="008C4A28" w:rsidP="008C4A28">
            <w:pPr>
              <w:spacing w:after="0" w:line="216" w:lineRule="atLeast"/>
              <w:rPr>
                <w:rFonts w:ascii="Times New Roman" w:eastAsia="Times New Roman" w:hAnsi="Times New Roman" w:cs="Times New Roman"/>
                <w:sz w:val="20"/>
                <w:szCs w:val="20"/>
                <w:lang w:val="en-US" w:eastAsia="ru-RU"/>
              </w:rPr>
            </w:pPr>
            <w:r w:rsidRPr="008C4A28">
              <w:rPr>
                <w:rFonts w:ascii="Times New Roman" w:eastAsia="Times New Roman" w:hAnsi="Times New Roman" w:cs="Times New Roman"/>
                <w:sz w:val="20"/>
                <w:szCs w:val="20"/>
                <w:lang w:val="en-US" w:eastAsia="ru-RU"/>
              </w:rPr>
              <w:t>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05973D2F" w14:textId="60CE2878"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1612E65B" w14:textId="5FF35D35"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6E1BDFF6" w14:textId="164BA8DA"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1,04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3E6BD555" w14:textId="6F996A91"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-0,14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49E3E62F" w14:textId="6B9A1F6E"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-1,39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47027DC7" w14:textId="12B4A863"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45A019ED" w14:textId="37ACA752"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2A0F82C0" w14:textId="759BC7F5"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1,08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3017B793" w14:textId="7452F3AB"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18EA423E" w14:textId="2D5AD617"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1,92</w:t>
            </w:r>
          </w:p>
        </w:tc>
      </w:tr>
      <w:tr w:rsidR="008C4A28" w:rsidRPr="001C782F" w14:paraId="261E8698"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tcPr>
          <w:p w14:paraId="4EE14202" w14:textId="617AC299" w:rsidR="008C4A28" w:rsidRPr="008C4A28" w:rsidRDefault="008C4A28" w:rsidP="008C4A28">
            <w:pPr>
              <w:spacing w:after="0" w:line="216" w:lineRule="atLeast"/>
              <w:rPr>
                <w:rFonts w:ascii="Times New Roman" w:eastAsia="Times New Roman" w:hAnsi="Times New Roman" w:cs="Times New Roman"/>
                <w:sz w:val="20"/>
                <w:szCs w:val="20"/>
                <w:lang w:val="en-US" w:eastAsia="ru-RU"/>
              </w:rPr>
            </w:pPr>
            <w:r w:rsidRPr="008C4A28">
              <w:rPr>
                <w:rFonts w:ascii="Times New Roman" w:eastAsia="Times New Roman" w:hAnsi="Times New Roman" w:cs="Times New Roman"/>
                <w:sz w:val="20"/>
                <w:szCs w:val="20"/>
                <w:lang w:val="en-US" w:eastAsia="ru-RU"/>
              </w:rPr>
              <w:t>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32AE291C" w14:textId="10D40AA6"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5E6BDD9A" w14:textId="31A93110"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6B215341" w14:textId="42CBF37A"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-2,51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7883DD8B" w14:textId="25485FCC"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0,83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75D7244A" w14:textId="648FCBBB"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-2,97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59982264" w14:textId="7B87AEBB"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6,25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3C6C4BBE" w14:textId="1F47280F"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4,00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21A283B4" w14:textId="07D87F20"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6,31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72A35566" w14:textId="1791A088"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0,69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tcPr>
          <w:p w14:paraId="7F100F0E" w14:textId="48C833D5"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8,79</w:t>
            </w:r>
          </w:p>
        </w:tc>
      </w:tr>
      <w:tr w:rsidR="008C4A28" w:rsidRPr="001C782F" w14:paraId="40D38EF4"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D502692"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rFonts w:ascii="Times New Roman" w:eastAsia="Times New Roman" w:hAnsi="Times New Roman" w:cs="Times New Roman"/>
                <w:sz w:val="20"/>
                <w:szCs w:val="20"/>
                <w:lang w:eastAsia="ru-RU"/>
              </w:rPr>
              <w:t>10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6E48536" w14:textId="20D521DA"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7D72EC0" w14:textId="2B80712D"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529562F" w14:textId="7982A209"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0,99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DDC527E" w14:textId="238F398B"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8558AB6" w14:textId="489F5027"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-1,68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4B720EA" w14:textId="0C102564"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0767EB6" w14:textId="6277285F"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CE7CD74" w14:textId="1054A373"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0,98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3C1C3F7" w14:textId="1A0F2B93"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B87B911" w14:textId="5307741A"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2,81</w:t>
            </w:r>
          </w:p>
        </w:tc>
      </w:tr>
      <w:tr w:rsidR="008C4A28" w:rsidRPr="001C782F" w14:paraId="041B81E4"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F1FEEF3"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rFonts w:ascii="Times New Roman" w:eastAsia="Times New Roman" w:hAnsi="Times New Roman" w:cs="Times New Roman"/>
                <w:sz w:val="20"/>
                <w:szCs w:val="20"/>
                <w:lang w:eastAsia="ru-RU"/>
              </w:rPr>
              <w:t>11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71E9E9E" w14:textId="2C190145"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CB7F208" w14:textId="56526BF6"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-2,50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7CD068E" w14:textId="3304A98A"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-2,21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F8153C6" w14:textId="54E8DF8F"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0,76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F7792C5" w14:textId="04D55548"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-2,66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946601D" w14:textId="26BB502C"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4,00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BE21C7D" w14:textId="7AFF5DEE"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6,25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C6BCD17" w14:textId="31C36B46"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4,90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EA7B17E" w14:textId="30F720FE"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0,58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250E2D9" w14:textId="13B96B78"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7,05</w:t>
            </w:r>
          </w:p>
        </w:tc>
      </w:tr>
      <w:tr w:rsidR="008C4A28" w:rsidRPr="001C782F" w14:paraId="011CA06A"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E52C040"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rFonts w:ascii="Times New Roman" w:eastAsia="Times New Roman" w:hAnsi="Times New Roman" w:cs="Times New Roman"/>
                <w:sz w:val="20"/>
                <w:szCs w:val="20"/>
                <w:lang w:eastAsia="ru-RU"/>
              </w:rPr>
              <w:t>12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7A62879" w14:textId="3B9D395D"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C6B7FE5" w14:textId="19AE733D"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3168182" w14:textId="5487A574"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-2,91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17321E1" w14:textId="72E3391E"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0,86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8E7A3C8" w14:textId="121315E8"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-3,21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98310D6" w14:textId="7CECF559"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6,25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429D223" w14:textId="298D4E65"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4,00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36F4DE0" w14:textId="2D054FD6"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8,48</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00B56F4" w14:textId="3FD481BC"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0,75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E139A8A" w14:textId="5681DD97"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10,27</w:t>
            </w:r>
          </w:p>
        </w:tc>
      </w:tr>
      <w:tr w:rsidR="008C4A28" w:rsidRPr="001C782F" w14:paraId="3C612A25"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242B4C9"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41E584B"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
        </w:tc>
        <w:tc>
          <w:tcPr>
            <w:tcW w:w="0" w:type="auto"/>
            <w:gridSpan w:val="4"/>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B2DE8F2"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rFonts w:ascii="Times New Roman" w:eastAsia="Times New Roman" w:hAnsi="Times New Roman" w:cs="Times New Roman"/>
                <w:sz w:val="20"/>
                <w:szCs w:val="20"/>
                <w:lang w:eastAsia="ru-RU"/>
              </w:rPr>
              <w:t>Дисперсия</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B4E727D" w14:textId="3C48CC89"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3,460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B8B18DF" w14:textId="4FDB810E"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3,545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2461FB1" w14:textId="32F2D565"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3,693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73AACBB" w14:textId="28F15F55"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0,526</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1015D32" w14:textId="4EE2F8F9"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14,196</w:t>
            </w:r>
          </w:p>
        </w:tc>
      </w:tr>
      <w:tr w:rsidR="008C4A28" w:rsidRPr="001C782F" w14:paraId="4BC33C51"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69AA541"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25C2AA52"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
        </w:tc>
        <w:tc>
          <w:tcPr>
            <w:tcW w:w="0" w:type="auto"/>
            <w:gridSpan w:val="4"/>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80CE16F"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roofErr w:type="spellStart"/>
            <w:r w:rsidRPr="008C4A28">
              <w:rPr>
                <w:rFonts w:ascii="Times New Roman" w:eastAsia="Times New Roman" w:hAnsi="Times New Roman" w:cs="Times New Roman"/>
                <w:sz w:val="20"/>
                <w:szCs w:val="20"/>
                <w:lang w:eastAsia="ru-RU"/>
              </w:rPr>
              <w:t>Станд</w:t>
            </w:r>
            <w:proofErr w:type="spellEnd"/>
            <w:r w:rsidRPr="008C4A28">
              <w:rPr>
                <w:rFonts w:ascii="Times New Roman" w:eastAsia="Times New Roman" w:hAnsi="Times New Roman" w:cs="Times New Roman"/>
                <w:sz w:val="20"/>
                <w:szCs w:val="20"/>
                <w:lang w:eastAsia="ru-RU"/>
              </w:rPr>
              <w:t>. отклонение</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1312A67" w14:textId="7A35D41F"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1,860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6348B68" w14:textId="7E179395"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1,883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8D4F464" w14:textId="6985B1BD"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1,922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CB0717A" w14:textId="49008E2E"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0,725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7FE244B" w14:textId="355B517B"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3,768</w:t>
            </w:r>
          </w:p>
        </w:tc>
      </w:tr>
      <w:tr w:rsidR="008C4A28" w:rsidRPr="001C782F" w14:paraId="55EB23C3"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BEDDEEC"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F8DC201"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
        </w:tc>
        <w:tc>
          <w:tcPr>
            <w:tcW w:w="0" w:type="auto"/>
            <w:gridSpan w:val="4"/>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4C5851AA"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roofErr w:type="spellStart"/>
            <w:r w:rsidRPr="008C4A28">
              <w:rPr>
                <w:rFonts w:ascii="Times New Roman" w:eastAsia="Times New Roman" w:hAnsi="Times New Roman" w:cs="Times New Roman"/>
                <w:sz w:val="20"/>
                <w:szCs w:val="20"/>
                <w:lang w:eastAsia="ru-RU"/>
              </w:rPr>
              <w:t>Коэф</w:t>
            </w:r>
            <w:proofErr w:type="spellEnd"/>
            <w:r w:rsidRPr="008C4A28">
              <w:rPr>
                <w:rFonts w:ascii="Times New Roman" w:eastAsia="Times New Roman" w:hAnsi="Times New Roman" w:cs="Times New Roman"/>
                <w:sz w:val="20"/>
                <w:szCs w:val="20"/>
                <w:lang w:eastAsia="ru-RU"/>
              </w:rPr>
              <w:t>. иерархии</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341D486" w14:textId="54E21310"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0,390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F831CDB" w14:textId="0002320B"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0,385</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3F6C0EC" w14:textId="6F4692AE"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0,377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C53DC86" w14:textId="01761062"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1,000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83FE2C3" w14:textId="295F218C"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0,192</w:t>
            </w:r>
          </w:p>
        </w:tc>
      </w:tr>
      <w:tr w:rsidR="008C4A28" w:rsidRPr="001C782F" w14:paraId="47003547"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8C7D046"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48DDE80"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
        </w:tc>
        <w:tc>
          <w:tcPr>
            <w:tcW w:w="0" w:type="auto"/>
            <w:gridSpan w:val="4"/>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319DC2DF"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roofErr w:type="spellStart"/>
            <w:r w:rsidRPr="008C4A28">
              <w:rPr>
                <w:rFonts w:ascii="Times New Roman" w:eastAsia="Times New Roman" w:hAnsi="Times New Roman" w:cs="Times New Roman"/>
                <w:i/>
                <w:iCs/>
                <w:sz w:val="20"/>
                <w:szCs w:val="20"/>
                <w:lang w:eastAsia="ru-RU"/>
              </w:rPr>
              <w:t>х</w:t>
            </w:r>
            <w:r w:rsidRPr="008C4A28">
              <w:rPr>
                <w:rFonts w:ascii="Times New Roman" w:eastAsia="Times New Roman" w:hAnsi="Times New Roman" w:cs="Times New Roman"/>
                <w:i/>
                <w:iCs/>
                <w:sz w:val="20"/>
                <w:szCs w:val="20"/>
                <w:vertAlign w:val="subscript"/>
                <w:lang w:eastAsia="ru-RU"/>
              </w:rPr>
              <w:t>сред</w:t>
            </w:r>
            <w:proofErr w:type="spellEnd"/>
            <w:r w:rsidRPr="008C4A28">
              <w:rPr>
                <w:rFonts w:ascii="Times New Roman" w:eastAsia="Times New Roman" w:hAnsi="Times New Roman" w:cs="Times New Roman"/>
                <w:i/>
                <w:iCs/>
                <w:sz w:val="20"/>
                <w:szCs w:val="20"/>
                <w:lang w:eastAsia="ru-RU"/>
              </w:rPr>
              <w:t> + σ</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C49ADD8" w14:textId="4DD8ACAA"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10,360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019F003A" w14:textId="0C64C7BC"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10,883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BD872DB" w14:textId="114F1FD6"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9,834</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49BB27D5" w14:textId="2385127C"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2,862</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2BF3E761" w14:textId="4322EC4C"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19,043</w:t>
            </w:r>
          </w:p>
        </w:tc>
      </w:tr>
      <w:tr w:rsidR="008C4A28" w:rsidRPr="001C782F" w14:paraId="0BB62222"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E08B1BE"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5E97B4C4"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
        </w:tc>
        <w:tc>
          <w:tcPr>
            <w:tcW w:w="0" w:type="auto"/>
            <w:gridSpan w:val="4"/>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7CFEAF06"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roofErr w:type="spellStart"/>
            <w:r w:rsidRPr="008C4A28">
              <w:rPr>
                <w:rFonts w:ascii="Times New Roman" w:eastAsia="Times New Roman" w:hAnsi="Times New Roman" w:cs="Times New Roman"/>
                <w:i/>
                <w:iCs/>
                <w:sz w:val="20"/>
                <w:szCs w:val="20"/>
                <w:lang w:eastAsia="ru-RU"/>
              </w:rPr>
              <w:t>х</w:t>
            </w:r>
            <w:r w:rsidRPr="008C4A28">
              <w:rPr>
                <w:rFonts w:ascii="Times New Roman" w:eastAsia="Times New Roman" w:hAnsi="Times New Roman" w:cs="Times New Roman"/>
                <w:i/>
                <w:iCs/>
                <w:sz w:val="20"/>
                <w:szCs w:val="20"/>
                <w:vertAlign w:val="subscript"/>
                <w:lang w:eastAsia="ru-RU"/>
              </w:rPr>
              <w:t>сред</w:t>
            </w:r>
            <w:proofErr w:type="spellEnd"/>
            <w:r w:rsidRPr="008C4A28">
              <w:rPr>
                <w:rFonts w:ascii="Times New Roman" w:eastAsia="Times New Roman" w:hAnsi="Times New Roman" w:cs="Times New Roman"/>
                <w:i/>
                <w:iCs/>
                <w:sz w:val="20"/>
                <w:szCs w:val="20"/>
                <w:lang w:eastAsia="ru-RU"/>
              </w:rPr>
              <w:t> – σ</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18D61A1" w14:textId="2031107A"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6,640</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7E73F6C" w14:textId="1551CDF9"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7,117</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3D78D539" w14:textId="7E577F07"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5,991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F98AE04" w14:textId="7DB12ADF"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1,411</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F58C623" w14:textId="10C6AC9E"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11,507</w:t>
            </w:r>
          </w:p>
        </w:tc>
      </w:tr>
      <w:tr w:rsidR="008C4A28" w:rsidRPr="001C782F" w14:paraId="55B5E58B" w14:textId="77777777" w:rsidTr="008C4A28">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654817BD"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19C3A001"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
        </w:tc>
        <w:tc>
          <w:tcPr>
            <w:tcW w:w="0" w:type="auto"/>
            <w:gridSpan w:val="4"/>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vAlign w:val="center"/>
            <w:hideMark/>
          </w:tcPr>
          <w:p w14:paraId="00DE00E3" w14:textId="77777777" w:rsidR="008C4A28" w:rsidRPr="008C4A28" w:rsidRDefault="008C4A28" w:rsidP="008C4A28">
            <w:pPr>
              <w:spacing w:after="0" w:line="216" w:lineRule="atLeast"/>
              <w:rPr>
                <w:rFonts w:ascii="Times New Roman" w:eastAsia="Times New Roman" w:hAnsi="Times New Roman" w:cs="Times New Roman"/>
                <w:sz w:val="20"/>
                <w:szCs w:val="20"/>
                <w:lang w:eastAsia="ru-RU"/>
              </w:rPr>
            </w:pPr>
            <w:proofErr w:type="spellStart"/>
            <w:r w:rsidRPr="008C4A28">
              <w:rPr>
                <w:rFonts w:ascii="Times New Roman" w:eastAsia="Times New Roman" w:hAnsi="Times New Roman" w:cs="Times New Roman"/>
                <w:sz w:val="20"/>
                <w:szCs w:val="20"/>
                <w:lang w:eastAsia="ru-RU"/>
              </w:rPr>
              <w:t>Коэф</w:t>
            </w:r>
            <w:proofErr w:type="spellEnd"/>
            <w:r w:rsidRPr="008C4A28">
              <w:rPr>
                <w:rFonts w:ascii="Times New Roman" w:eastAsia="Times New Roman" w:hAnsi="Times New Roman" w:cs="Times New Roman"/>
                <w:sz w:val="20"/>
                <w:szCs w:val="20"/>
                <w:lang w:eastAsia="ru-RU"/>
              </w:rPr>
              <w:t>. вариации</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5FD4B29E" w14:textId="0C8CB8CE"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0,219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DD55367" w14:textId="0D9A7DF2"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0,209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7BED9352" w14:textId="7ADE6ED9"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0,243</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6439A932" w14:textId="424F750A"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0,339</w:t>
            </w:r>
          </w:p>
        </w:tc>
        <w:tc>
          <w:tcPr>
            <w:tcW w:w="0" w:type="auto"/>
            <w:tcBorders>
              <w:top w:val="single" w:sz="6" w:space="0" w:color="CDCDCD"/>
              <w:left w:val="single" w:sz="6" w:space="0" w:color="CDCDCD"/>
              <w:bottom w:val="single" w:sz="6" w:space="0" w:color="CDCDCD"/>
              <w:right w:val="single" w:sz="6" w:space="0" w:color="CDCDCD"/>
            </w:tcBorders>
            <w:tcMar>
              <w:top w:w="72" w:type="dxa"/>
              <w:left w:w="72" w:type="dxa"/>
              <w:bottom w:w="72" w:type="dxa"/>
              <w:right w:w="72" w:type="dxa"/>
            </w:tcMar>
            <w:hideMark/>
          </w:tcPr>
          <w:p w14:paraId="131CDF79" w14:textId="7D49E45C" w:rsidR="008C4A28" w:rsidRPr="008C4A28" w:rsidRDefault="008C4A28" w:rsidP="008C4A28">
            <w:pPr>
              <w:spacing w:after="0" w:line="216" w:lineRule="atLeast"/>
              <w:rPr>
                <w:rFonts w:ascii="Times New Roman" w:eastAsia="Times New Roman" w:hAnsi="Times New Roman" w:cs="Times New Roman"/>
                <w:sz w:val="20"/>
                <w:szCs w:val="20"/>
                <w:lang w:eastAsia="ru-RU"/>
              </w:rPr>
            </w:pPr>
            <w:r w:rsidRPr="008C4A28">
              <w:rPr>
                <w:sz w:val="20"/>
                <w:szCs w:val="20"/>
              </w:rPr>
              <w:t>0,247</w:t>
            </w:r>
          </w:p>
        </w:tc>
      </w:tr>
    </w:tbl>
    <w:p w14:paraId="3E33F55D" w14:textId="77777777" w:rsidR="001C782F" w:rsidRPr="001C782F" w:rsidRDefault="001C782F" w:rsidP="001C782F">
      <w:pPr>
        <w:numPr>
          <w:ilvl w:val="0"/>
          <w:numId w:val="6"/>
        </w:num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Затем определяются стандартные отклонения: у </w:t>
      </w:r>
      <w:r w:rsidRPr="001C782F">
        <w:rPr>
          <w:rFonts w:ascii="Roboto" w:eastAsia="Times New Roman" w:hAnsi="Roboto" w:cs="Times New Roman"/>
          <w:i/>
          <w:iCs/>
          <w:color w:val="333333"/>
          <w:sz w:val="26"/>
          <w:szCs w:val="26"/>
          <w:lang w:eastAsia="ru-RU"/>
        </w:rPr>
        <w:t>показателя </w:t>
      </w:r>
      <w:r w:rsidRPr="001C782F">
        <w:rPr>
          <w:rFonts w:ascii="Times New Roman" w:eastAsia="Times New Roman" w:hAnsi="Times New Roman" w:cs="Times New Roman"/>
          <w:i/>
          <w:iCs/>
          <w:color w:val="333333"/>
          <w:sz w:val="29"/>
          <w:szCs w:val="29"/>
          <w:lang w:eastAsia="ru-RU"/>
        </w:rPr>
        <w:t>А</w:t>
      </w:r>
      <w:r w:rsidRPr="001C782F">
        <w:rPr>
          <w:rFonts w:ascii="Roboto" w:eastAsia="Times New Roman" w:hAnsi="Roboto" w:cs="Times New Roman"/>
          <w:color w:val="333333"/>
          <w:sz w:val="26"/>
          <w:szCs w:val="26"/>
          <w:lang w:eastAsia="ru-RU"/>
        </w:rPr>
        <w:t> равно 1,860 (корень квадратный из дисперсии).</w:t>
      </w:r>
    </w:p>
    <w:p w14:paraId="6A58D1E4" w14:textId="77777777" w:rsidR="001C782F" w:rsidRPr="001C782F" w:rsidRDefault="001C782F" w:rsidP="001C782F">
      <w:pPr>
        <w:numPr>
          <w:ilvl w:val="0"/>
          <w:numId w:val="6"/>
        </w:num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Заключительный этап стандартизации показателей качества заключается в присвоении коэффициентов иерархии. Минимальное стандартное отклонение фиксируется как делимое и соотносится с другими. В данном случае минимальное стандартное отклонение у показателя </w:t>
      </w:r>
      <w:r w:rsidRPr="001C782F">
        <w:rPr>
          <w:rFonts w:ascii="Times New Roman" w:eastAsia="Times New Roman" w:hAnsi="Times New Roman" w:cs="Times New Roman"/>
          <w:i/>
          <w:iCs/>
          <w:color w:val="333333"/>
          <w:sz w:val="29"/>
          <w:szCs w:val="29"/>
          <w:lang w:eastAsia="ru-RU"/>
        </w:rPr>
        <w:t>D</w:t>
      </w:r>
      <w:r w:rsidRPr="001C782F">
        <w:rPr>
          <w:rFonts w:ascii="Roboto" w:eastAsia="Times New Roman" w:hAnsi="Roboto" w:cs="Times New Roman"/>
          <w:color w:val="333333"/>
          <w:sz w:val="26"/>
          <w:szCs w:val="26"/>
          <w:lang w:eastAsia="ru-RU"/>
        </w:rPr>
        <w:t>. Значит, 0,725 нужно последовательно разделить на все стандартные отклонения: </w:t>
      </w:r>
      <w:r w:rsidRPr="001C782F">
        <w:rPr>
          <w:rFonts w:ascii="Times New Roman" w:eastAsia="Times New Roman" w:hAnsi="Times New Roman" w:cs="Times New Roman"/>
          <w:i/>
          <w:iCs/>
          <w:color w:val="333333"/>
          <w:sz w:val="29"/>
          <w:szCs w:val="29"/>
          <w:lang w:eastAsia="ru-RU"/>
        </w:rPr>
        <w:t>0,725/ 1,860 = 0,39</w:t>
      </w:r>
      <w:r w:rsidRPr="001C782F">
        <w:rPr>
          <w:rFonts w:ascii="Roboto" w:eastAsia="Times New Roman" w:hAnsi="Roboto" w:cs="Times New Roman"/>
          <w:color w:val="333333"/>
          <w:sz w:val="26"/>
          <w:szCs w:val="26"/>
          <w:lang w:eastAsia="ru-RU"/>
        </w:rPr>
        <w:t>.</w:t>
      </w:r>
    </w:p>
    <w:p w14:paraId="6C790140" w14:textId="77777777" w:rsidR="001C782F" w:rsidRPr="001C782F" w:rsidRDefault="001C782F" w:rsidP="001C782F">
      <w:pPr>
        <w:numPr>
          <w:ilvl w:val="0"/>
          <w:numId w:val="6"/>
        </w:numPr>
        <w:shd w:val="clear" w:color="auto" w:fill="FFFFFF"/>
        <w:spacing w:after="0" w:line="336" w:lineRule="atLeast"/>
        <w:ind w:left="120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Для более подробного описания качества товаров найдите величины суммы и разницы среднеарифметической и стандартного отклонения (</w:t>
      </w:r>
      <w:proofErr w:type="spellStart"/>
      <w:r w:rsidRPr="001C782F">
        <w:rPr>
          <w:rFonts w:ascii="Times New Roman" w:eastAsia="Times New Roman" w:hAnsi="Times New Roman" w:cs="Times New Roman"/>
          <w:i/>
          <w:iCs/>
          <w:color w:val="333333"/>
          <w:sz w:val="29"/>
          <w:szCs w:val="29"/>
          <w:lang w:eastAsia="ru-RU"/>
        </w:rPr>
        <w:t>х</w:t>
      </w:r>
      <w:r w:rsidRPr="001C782F">
        <w:rPr>
          <w:rFonts w:ascii="Times New Roman" w:eastAsia="Times New Roman" w:hAnsi="Times New Roman" w:cs="Times New Roman"/>
          <w:i/>
          <w:iCs/>
          <w:color w:val="333333"/>
          <w:sz w:val="29"/>
          <w:szCs w:val="29"/>
          <w:vertAlign w:val="subscript"/>
          <w:lang w:eastAsia="ru-RU"/>
        </w:rPr>
        <w:t>сред</w:t>
      </w:r>
      <w:r w:rsidRPr="001C782F">
        <w:rPr>
          <w:rFonts w:ascii="Times New Roman" w:eastAsia="Times New Roman" w:hAnsi="Times New Roman" w:cs="Times New Roman"/>
          <w:i/>
          <w:iCs/>
          <w:color w:val="333333"/>
          <w:sz w:val="29"/>
          <w:szCs w:val="29"/>
          <w:lang w:eastAsia="ru-RU"/>
        </w:rPr>
        <w:t>±σ</w:t>
      </w:r>
      <w:proofErr w:type="spellEnd"/>
      <w:r w:rsidRPr="001C782F">
        <w:rPr>
          <w:rFonts w:ascii="Roboto" w:eastAsia="Times New Roman" w:hAnsi="Roboto" w:cs="Times New Roman"/>
          <w:color w:val="333333"/>
          <w:sz w:val="26"/>
          <w:szCs w:val="26"/>
          <w:lang w:eastAsia="ru-RU"/>
        </w:rPr>
        <w:t>).</w:t>
      </w:r>
    </w:p>
    <w:p w14:paraId="7931E3E4" w14:textId="77777777" w:rsidR="001C782F" w:rsidRPr="001C782F" w:rsidRDefault="001C782F" w:rsidP="001C782F">
      <w:pPr>
        <w:numPr>
          <w:ilvl w:val="0"/>
          <w:numId w:val="6"/>
        </w:numPr>
        <w:shd w:val="clear" w:color="auto" w:fill="FFFFFF"/>
        <w:spacing w:after="120" w:line="336" w:lineRule="atLeast"/>
        <w:ind w:left="120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Найдите коэффициент вариации (частное от стандартного отклонения и средней арифметической).</w:t>
      </w:r>
    </w:p>
    <w:p w14:paraId="0A00948C" w14:textId="77777777" w:rsidR="001C782F" w:rsidRPr="001C782F" w:rsidRDefault="001C782F" w:rsidP="001C782F">
      <w:pPr>
        <w:shd w:val="clear" w:color="auto" w:fill="FFFFFF"/>
        <w:spacing w:after="0" w:line="336" w:lineRule="atLeast"/>
        <w:ind w:firstLine="480"/>
        <w:jc w:val="both"/>
        <w:rPr>
          <w:rFonts w:ascii="Roboto" w:eastAsia="Times New Roman" w:hAnsi="Roboto" w:cs="Times New Roman"/>
          <w:color w:val="333333"/>
          <w:sz w:val="26"/>
          <w:szCs w:val="26"/>
          <w:lang w:eastAsia="ru-RU"/>
        </w:rPr>
      </w:pPr>
      <w:r w:rsidRPr="001C782F">
        <w:rPr>
          <w:rFonts w:ascii="Roboto" w:eastAsia="Times New Roman" w:hAnsi="Roboto" w:cs="Times New Roman"/>
          <w:color w:val="333333"/>
          <w:sz w:val="26"/>
          <w:szCs w:val="26"/>
          <w:lang w:eastAsia="ru-RU"/>
        </w:rPr>
        <w:t>Далее следует процедура расчета баллов качества с учетом коэффициентов иерархии (таблица 4): балльные значения каждого показателя умножаются на соответствующий ему коэффициент. В частности, все балльные значения показателя </w:t>
      </w:r>
      <w:r w:rsidRPr="001C782F">
        <w:rPr>
          <w:rFonts w:ascii="Times New Roman" w:eastAsia="Times New Roman" w:hAnsi="Times New Roman" w:cs="Times New Roman"/>
          <w:i/>
          <w:iCs/>
          <w:color w:val="333333"/>
          <w:sz w:val="29"/>
          <w:szCs w:val="29"/>
          <w:lang w:eastAsia="ru-RU"/>
        </w:rPr>
        <w:t>А </w:t>
      </w:r>
      <w:r w:rsidRPr="001C782F">
        <w:rPr>
          <w:rFonts w:ascii="Roboto" w:eastAsia="Times New Roman" w:hAnsi="Roboto" w:cs="Times New Roman"/>
          <w:color w:val="333333"/>
          <w:sz w:val="26"/>
          <w:szCs w:val="26"/>
          <w:lang w:eastAsia="ru-RU"/>
        </w:rPr>
        <w:t>умножаются на 0,39.</w:t>
      </w:r>
    </w:p>
    <w:tbl>
      <w:tblPr>
        <w:tblW w:w="0" w:type="auto"/>
        <w:shd w:val="clear" w:color="auto" w:fill="FFFFFF"/>
        <w:tblCellMar>
          <w:left w:w="0" w:type="dxa"/>
          <w:right w:w="0" w:type="dxa"/>
        </w:tblCellMar>
        <w:tblLook w:val="04A0" w:firstRow="1" w:lastRow="0" w:firstColumn="1" w:lastColumn="0" w:noHBand="0" w:noVBand="1"/>
      </w:tblPr>
      <w:tblGrid>
        <w:gridCol w:w="1884"/>
        <w:gridCol w:w="625"/>
        <w:gridCol w:w="625"/>
        <w:gridCol w:w="626"/>
        <w:gridCol w:w="731"/>
        <w:gridCol w:w="626"/>
        <w:gridCol w:w="1201"/>
        <w:gridCol w:w="3037"/>
      </w:tblGrid>
      <w:tr w:rsidR="001C782F" w:rsidRPr="001C782F" w14:paraId="2A6C18B5" w14:textId="77777777" w:rsidTr="001C782F">
        <w:trPr>
          <w:trHeight w:val="419"/>
        </w:trPr>
        <w:tc>
          <w:tcPr>
            <w:tcW w:w="0" w:type="auto"/>
            <w:gridSpan w:val="8"/>
            <w:vMerge w:val="restart"/>
            <w:tcBorders>
              <w:top w:val="nil"/>
              <w:left w:val="nil"/>
              <w:bottom w:val="nil"/>
              <w:right w:val="nil"/>
            </w:tcBorders>
            <w:shd w:val="clear" w:color="auto" w:fill="EDEDED"/>
            <w:tcMar>
              <w:top w:w="72" w:type="dxa"/>
              <w:left w:w="72" w:type="dxa"/>
              <w:bottom w:w="72" w:type="dxa"/>
              <w:right w:w="72" w:type="dxa"/>
            </w:tcMar>
            <w:vAlign w:val="center"/>
            <w:hideMark/>
          </w:tcPr>
          <w:p w14:paraId="534F75EE" w14:textId="77777777" w:rsidR="001C782F" w:rsidRPr="001C782F" w:rsidRDefault="001C782F" w:rsidP="001C782F">
            <w:pPr>
              <w:spacing w:after="120" w:line="240" w:lineRule="auto"/>
              <w:rPr>
                <w:rFonts w:ascii="Roboto" w:eastAsia="Times New Roman" w:hAnsi="Roboto" w:cs="Times New Roman"/>
                <w:color w:val="666666"/>
                <w:sz w:val="26"/>
                <w:szCs w:val="26"/>
                <w:lang w:eastAsia="ru-RU"/>
              </w:rPr>
            </w:pPr>
            <w:r w:rsidRPr="001C782F">
              <w:rPr>
                <w:rFonts w:ascii="Roboto" w:eastAsia="Times New Roman" w:hAnsi="Roboto" w:cs="Times New Roman"/>
                <w:color w:val="666666"/>
                <w:sz w:val="26"/>
                <w:szCs w:val="26"/>
                <w:lang w:eastAsia="ru-RU"/>
              </w:rPr>
              <w:t>Таблица 4 – Расчет баллов качества с учетом коэффициентов иерархии</w:t>
            </w:r>
          </w:p>
        </w:tc>
      </w:tr>
      <w:tr w:rsidR="001C782F" w:rsidRPr="001C782F" w14:paraId="5E0FF9ED" w14:textId="77777777" w:rsidTr="001C782F">
        <w:tc>
          <w:tcPr>
            <w:tcW w:w="0" w:type="auto"/>
            <w:vMerge w:val="restart"/>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0FFCAB27"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Roboto" w:eastAsia="Times New Roman" w:hAnsi="Roboto" w:cs="Times New Roman"/>
                <w:b/>
                <w:bCs/>
                <w:color w:val="333333"/>
                <w:sz w:val="25"/>
                <w:szCs w:val="25"/>
                <w:lang w:eastAsia="ru-RU"/>
              </w:rPr>
              <w:t>Производитель</w:t>
            </w:r>
          </w:p>
        </w:tc>
        <w:tc>
          <w:tcPr>
            <w:tcW w:w="0" w:type="auto"/>
            <w:gridSpan w:val="5"/>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6B3EB103"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Roboto" w:eastAsia="Times New Roman" w:hAnsi="Roboto" w:cs="Times New Roman"/>
                <w:b/>
                <w:bCs/>
                <w:color w:val="333333"/>
                <w:sz w:val="25"/>
                <w:szCs w:val="25"/>
                <w:lang w:eastAsia="ru-RU"/>
              </w:rPr>
              <w:t>Показатель качества в баллах</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5F19A29E"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Roboto" w:eastAsia="Times New Roman" w:hAnsi="Roboto" w:cs="Times New Roman"/>
                <w:b/>
                <w:bCs/>
                <w:color w:val="333333"/>
                <w:sz w:val="25"/>
                <w:szCs w:val="25"/>
                <w:lang w:eastAsia="ru-RU"/>
              </w:rPr>
              <w:t>Сумма баллов</w:t>
            </w: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5808234"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Roboto" w:eastAsia="Times New Roman" w:hAnsi="Roboto" w:cs="Times New Roman"/>
                <w:b/>
                <w:bCs/>
                <w:color w:val="333333"/>
                <w:sz w:val="25"/>
                <w:szCs w:val="25"/>
                <w:lang w:eastAsia="ru-RU"/>
              </w:rPr>
              <w:t>Совокупный балл качества по четырем параметрам</w:t>
            </w:r>
          </w:p>
        </w:tc>
      </w:tr>
      <w:tr w:rsidR="001C782F" w:rsidRPr="001C782F" w14:paraId="56172A5B" w14:textId="77777777" w:rsidTr="001C782F">
        <w:tc>
          <w:tcPr>
            <w:tcW w:w="0" w:type="auto"/>
            <w:vMerge/>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5F3EED0" w14:textId="77777777" w:rsidR="001C782F" w:rsidRPr="001C782F" w:rsidRDefault="001C782F" w:rsidP="001C782F">
            <w:pPr>
              <w:spacing w:after="0" w:line="240" w:lineRule="auto"/>
              <w:rPr>
                <w:rFonts w:ascii="Roboto" w:eastAsia="Times New Roman" w:hAnsi="Roboto" w:cs="Times New Roman"/>
                <w:b/>
                <w:bCs/>
                <w:color w:val="333333"/>
                <w:sz w:val="25"/>
                <w:szCs w:val="25"/>
                <w:lang w:eastAsia="ru-RU"/>
              </w:rPr>
            </w:pPr>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A1D62C1"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proofErr w:type="spellStart"/>
            <w:r w:rsidRPr="001C782F">
              <w:rPr>
                <w:rFonts w:ascii="Times New Roman" w:eastAsia="Times New Roman" w:hAnsi="Times New Roman" w:cs="Times New Roman"/>
                <w:b/>
                <w:bCs/>
                <w:i/>
                <w:iCs/>
                <w:color w:val="333333"/>
                <w:sz w:val="28"/>
                <w:szCs w:val="28"/>
                <w:lang w:eastAsia="ru-RU"/>
              </w:rPr>
              <w:t>B</w:t>
            </w:r>
            <w:r w:rsidRPr="001C782F">
              <w:rPr>
                <w:rFonts w:ascii="Times New Roman" w:eastAsia="Times New Roman" w:hAnsi="Times New Roman" w:cs="Times New Roman"/>
                <w:b/>
                <w:bCs/>
                <w:i/>
                <w:iCs/>
                <w:color w:val="333333"/>
                <w:sz w:val="28"/>
                <w:szCs w:val="28"/>
                <w:vertAlign w:val="subscript"/>
                <w:lang w:eastAsia="ru-RU"/>
              </w:rPr>
              <w:t>a</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4623AA3"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proofErr w:type="spellStart"/>
            <w:r w:rsidRPr="001C782F">
              <w:rPr>
                <w:rFonts w:ascii="Times New Roman" w:eastAsia="Times New Roman" w:hAnsi="Times New Roman" w:cs="Times New Roman"/>
                <w:b/>
                <w:bCs/>
                <w:i/>
                <w:iCs/>
                <w:color w:val="333333"/>
                <w:sz w:val="28"/>
                <w:szCs w:val="28"/>
                <w:lang w:eastAsia="ru-RU"/>
              </w:rPr>
              <w:t>B</w:t>
            </w:r>
            <w:r w:rsidRPr="001C782F">
              <w:rPr>
                <w:rFonts w:ascii="Times New Roman" w:eastAsia="Times New Roman" w:hAnsi="Times New Roman" w:cs="Times New Roman"/>
                <w:b/>
                <w:bCs/>
                <w:i/>
                <w:iCs/>
                <w:color w:val="333333"/>
                <w:sz w:val="28"/>
                <w:szCs w:val="28"/>
                <w:vertAlign w:val="subscript"/>
                <w:lang w:eastAsia="ru-RU"/>
              </w:rPr>
              <w:t>b</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777065B7"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proofErr w:type="spellStart"/>
            <w:r w:rsidRPr="001C782F">
              <w:rPr>
                <w:rFonts w:ascii="Times New Roman" w:eastAsia="Times New Roman" w:hAnsi="Times New Roman" w:cs="Times New Roman"/>
                <w:b/>
                <w:bCs/>
                <w:i/>
                <w:iCs/>
                <w:color w:val="333333"/>
                <w:sz w:val="28"/>
                <w:szCs w:val="28"/>
                <w:lang w:eastAsia="ru-RU"/>
              </w:rPr>
              <w:t>B</w:t>
            </w:r>
            <w:r w:rsidRPr="001C782F">
              <w:rPr>
                <w:rFonts w:ascii="Times New Roman" w:eastAsia="Times New Roman" w:hAnsi="Times New Roman" w:cs="Times New Roman"/>
                <w:b/>
                <w:bCs/>
                <w:i/>
                <w:iCs/>
                <w:color w:val="333333"/>
                <w:sz w:val="28"/>
                <w:szCs w:val="28"/>
                <w:vertAlign w:val="subscript"/>
                <w:lang w:eastAsia="ru-RU"/>
              </w:rPr>
              <w:t>c</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DFB09E7"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proofErr w:type="spellStart"/>
            <w:r w:rsidRPr="001C782F">
              <w:rPr>
                <w:rFonts w:ascii="Times New Roman" w:eastAsia="Times New Roman" w:hAnsi="Times New Roman" w:cs="Times New Roman"/>
                <w:b/>
                <w:bCs/>
                <w:i/>
                <w:iCs/>
                <w:color w:val="333333"/>
                <w:sz w:val="28"/>
                <w:szCs w:val="28"/>
                <w:lang w:eastAsia="ru-RU"/>
              </w:rPr>
              <w:t>B</w:t>
            </w:r>
            <w:r w:rsidRPr="001C782F">
              <w:rPr>
                <w:rFonts w:ascii="Times New Roman" w:eastAsia="Times New Roman" w:hAnsi="Times New Roman" w:cs="Times New Roman"/>
                <w:b/>
                <w:bCs/>
                <w:i/>
                <w:iCs/>
                <w:color w:val="333333"/>
                <w:sz w:val="28"/>
                <w:szCs w:val="28"/>
                <w:vertAlign w:val="subscript"/>
                <w:lang w:eastAsia="ru-RU"/>
              </w:rPr>
              <w:t>d</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2B7B677"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proofErr w:type="spellStart"/>
            <w:r w:rsidRPr="001C782F">
              <w:rPr>
                <w:rFonts w:ascii="Times New Roman" w:eastAsia="Times New Roman" w:hAnsi="Times New Roman" w:cs="Times New Roman"/>
                <w:b/>
                <w:bCs/>
                <w:i/>
                <w:iCs/>
                <w:color w:val="333333"/>
                <w:sz w:val="28"/>
                <w:szCs w:val="28"/>
                <w:lang w:eastAsia="ru-RU"/>
              </w:rPr>
              <w:t>B</w:t>
            </w:r>
            <w:r w:rsidRPr="001C782F">
              <w:rPr>
                <w:rFonts w:ascii="Times New Roman" w:eastAsia="Times New Roman" w:hAnsi="Times New Roman" w:cs="Times New Roman"/>
                <w:b/>
                <w:bCs/>
                <w:i/>
                <w:iCs/>
                <w:color w:val="333333"/>
                <w:sz w:val="28"/>
                <w:szCs w:val="28"/>
                <w:vertAlign w:val="subscript"/>
                <w:lang w:eastAsia="ru-RU"/>
              </w:rPr>
              <w:t>р</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2CDFBB03"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r w:rsidRPr="001C782F">
              <w:rPr>
                <w:rFonts w:ascii="Times New Roman" w:eastAsia="Times New Roman" w:hAnsi="Times New Roman" w:cs="Times New Roman"/>
                <w:b/>
                <w:bCs/>
                <w:i/>
                <w:iCs/>
                <w:color w:val="333333"/>
                <w:sz w:val="28"/>
                <w:szCs w:val="28"/>
                <w:lang w:eastAsia="ru-RU"/>
              </w:rPr>
              <w:t>∑</w:t>
            </w:r>
            <w:proofErr w:type="spellStart"/>
            <w:r w:rsidRPr="001C782F">
              <w:rPr>
                <w:rFonts w:ascii="Times New Roman" w:eastAsia="Times New Roman" w:hAnsi="Times New Roman" w:cs="Times New Roman"/>
                <w:b/>
                <w:bCs/>
                <w:i/>
                <w:iCs/>
                <w:color w:val="333333"/>
                <w:sz w:val="28"/>
                <w:szCs w:val="28"/>
                <w:lang w:eastAsia="ru-RU"/>
              </w:rPr>
              <w:t>B</w:t>
            </w:r>
            <w:r w:rsidRPr="001C782F">
              <w:rPr>
                <w:rFonts w:ascii="Times New Roman" w:eastAsia="Times New Roman" w:hAnsi="Times New Roman" w:cs="Times New Roman"/>
                <w:b/>
                <w:bCs/>
                <w:i/>
                <w:iCs/>
                <w:color w:val="333333"/>
                <w:sz w:val="28"/>
                <w:szCs w:val="28"/>
                <w:vertAlign w:val="subscript"/>
                <w:lang w:eastAsia="ru-RU"/>
              </w:rPr>
              <w:t>ij</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EDEDED"/>
            <w:tcMar>
              <w:top w:w="72" w:type="dxa"/>
              <w:left w:w="72" w:type="dxa"/>
              <w:bottom w:w="72" w:type="dxa"/>
              <w:right w:w="72" w:type="dxa"/>
            </w:tcMar>
            <w:vAlign w:val="center"/>
            <w:hideMark/>
          </w:tcPr>
          <w:p w14:paraId="1E163C61" w14:textId="77777777" w:rsidR="001C782F" w:rsidRPr="001C782F" w:rsidRDefault="001C782F" w:rsidP="001C782F">
            <w:pPr>
              <w:spacing w:after="0" w:line="216" w:lineRule="atLeast"/>
              <w:jc w:val="center"/>
              <w:rPr>
                <w:rFonts w:ascii="Roboto" w:eastAsia="Times New Roman" w:hAnsi="Roboto" w:cs="Times New Roman"/>
                <w:b/>
                <w:bCs/>
                <w:color w:val="333333"/>
                <w:sz w:val="25"/>
                <w:szCs w:val="25"/>
                <w:lang w:eastAsia="ru-RU"/>
              </w:rPr>
            </w:pPr>
            <w:proofErr w:type="spellStart"/>
            <w:r w:rsidRPr="001C782F">
              <w:rPr>
                <w:rFonts w:ascii="Times New Roman" w:eastAsia="Times New Roman" w:hAnsi="Times New Roman" w:cs="Times New Roman"/>
                <w:b/>
                <w:bCs/>
                <w:i/>
                <w:iCs/>
                <w:color w:val="333333"/>
                <w:sz w:val="28"/>
                <w:szCs w:val="28"/>
                <w:lang w:eastAsia="ru-RU"/>
              </w:rPr>
              <w:t>B</w:t>
            </w:r>
            <w:r w:rsidRPr="001C782F">
              <w:rPr>
                <w:rFonts w:ascii="Times New Roman" w:eastAsia="Times New Roman" w:hAnsi="Times New Roman" w:cs="Times New Roman"/>
                <w:b/>
                <w:bCs/>
                <w:i/>
                <w:iCs/>
                <w:color w:val="333333"/>
                <w:sz w:val="28"/>
                <w:szCs w:val="28"/>
                <w:vertAlign w:val="subscript"/>
                <w:lang w:eastAsia="ru-RU"/>
              </w:rPr>
              <w:t>j</w:t>
            </w:r>
            <w:proofErr w:type="spellEnd"/>
          </w:p>
        </w:tc>
      </w:tr>
      <w:tr w:rsidR="008C4A28" w:rsidRPr="001C782F" w14:paraId="3994E224"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51C0CC16" w14:textId="77777777" w:rsidR="008C4A28" w:rsidRPr="001C782F" w:rsidRDefault="008C4A28" w:rsidP="008C4A28">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C623876" w14:textId="348954DA"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39,38</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F1D0A38" w14:textId="13890631"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38,91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81DC9DA" w14:textId="0ABF34DC"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38,12</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9D5A349" w14:textId="645B9218"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101,00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3E6015B" w14:textId="28008913"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19,44</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9CEF818" w14:textId="37975606"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236,85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4108A41" w14:textId="43CBFFE4"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54,35</w:t>
            </w:r>
          </w:p>
        </w:tc>
      </w:tr>
      <w:tr w:rsidR="008C4A28" w:rsidRPr="001C782F" w14:paraId="4038606C"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FB442BE" w14:textId="77777777" w:rsidR="008C4A28" w:rsidRPr="001C782F" w:rsidRDefault="008C4A28" w:rsidP="008C4A28">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2</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1712752" w14:textId="0F240712"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23,40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CFE6CC0" w14:textId="742FEEC4"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16,84</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79ED42C" w14:textId="6DE7BC01"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29,44</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33E6E56" w14:textId="6E24544B"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41,00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D1B7E43" w14:textId="02C2AAAD"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2,97</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2C7797A" w14:textId="011A51D8"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113,64</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98C2370" w14:textId="69C27847"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27,67</w:t>
            </w:r>
          </w:p>
        </w:tc>
      </w:tr>
      <w:tr w:rsidR="008C4A28" w:rsidRPr="001C782F" w14:paraId="757586B3"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DD7D5D1" w14:textId="77777777" w:rsidR="008C4A28" w:rsidRPr="001C782F" w:rsidRDefault="008C4A28" w:rsidP="008C4A28">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3</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C3290CF" w14:textId="14C85171"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22,62</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AEA45E4" w14:textId="63E923E8"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17,54</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8881CDC" w14:textId="02135C8B"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30,57</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8C80674" w14:textId="3BD1EB22"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46,00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CAC6483" w14:textId="7F363863"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3,19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C98BD4C" w14:textId="5E1E3848"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119,92</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AA2DFEF" w14:textId="486207FC"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29,18</w:t>
            </w:r>
          </w:p>
        </w:tc>
      </w:tr>
      <w:tr w:rsidR="008C4A28" w:rsidRPr="001C782F" w14:paraId="3DCACA8E"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38BD67AE" w14:textId="77777777" w:rsidR="008C4A28" w:rsidRPr="001C782F" w:rsidRDefault="008C4A28" w:rsidP="008C4A28">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4</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53F525B" w14:textId="6C11D998"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0,39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9474638" w14:textId="03D5801A"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3,89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E5DD864" w14:textId="30A01DDE"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0,38</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1434C85" w14:textId="09A69EE0"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2,50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DDB5C22" w14:textId="5829A6F4"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0,52</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36A920A" w14:textId="50F6C597"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7,68</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A71760F" w14:textId="260721BA"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1,79</w:t>
            </w:r>
          </w:p>
        </w:tc>
      </w:tr>
      <w:tr w:rsidR="008C4A28" w:rsidRPr="001C782F" w14:paraId="178D6EE6"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7C990C4" w14:textId="77777777" w:rsidR="008C4A28" w:rsidRPr="001C782F" w:rsidRDefault="008C4A28" w:rsidP="008C4A28">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AC3673F" w14:textId="3DAAC17D"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38,99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55CD6FF" w14:textId="5ACDA1C3"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38,56</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5B0B8E5" w14:textId="1DC3AF60"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37,36</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7B2153D" w14:textId="772BC12D"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101,00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5E59C26" w14:textId="649ECA3D"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18,65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4A45997" w14:textId="3AC17FC5"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234,57</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00DAC08" w14:textId="2C4F7AD7"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53,98</w:t>
            </w:r>
          </w:p>
        </w:tc>
      </w:tr>
      <w:tr w:rsidR="008C4A28" w:rsidRPr="001C782F" w14:paraId="11569EB9"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27E425AE" w14:textId="77777777" w:rsidR="008C4A28" w:rsidRPr="001C782F" w:rsidRDefault="008C4A28" w:rsidP="008C4A28">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6</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686398F" w14:textId="2558F193"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37,43</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65B0961" w14:textId="60386327"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35,41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D838D67" w14:textId="6E40B3B8"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36,23</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AD486F9" w14:textId="433B90E8"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93,50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64B0780" w14:textId="5F32DFE2"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15,16</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76B9BE1" w14:textId="3DC3C582"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217,73</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647F38A" w14:textId="1A7CCEFE"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50,64</w:t>
            </w:r>
          </w:p>
        </w:tc>
      </w:tr>
      <w:tr w:rsidR="008C4A28" w:rsidRPr="001C782F" w14:paraId="6F17853E"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313CB6A" w14:textId="77777777" w:rsidR="008C4A28" w:rsidRPr="001C782F" w:rsidRDefault="008C4A28" w:rsidP="008C4A28">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7</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96F81CA" w14:textId="26B756E6"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27,68</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5D30BE1" w14:textId="628D837A"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21,40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C7BAD5A" w14:textId="69F9DBEC"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26,80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FB61DD9" w14:textId="3176EF8F"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38,50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8A40AF7" w14:textId="3AD12055"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4,45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8456666" w14:textId="03D23F7D"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118,83</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976012A" w14:textId="33DA5363"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28,59</w:t>
            </w:r>
          </w:p>
        </w:tc>
      </w:tr>
      <w:tr w:rsidR="008C4A28" w:rsidRPr="001C782F" w14:paraId="79CEFF00"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45F8552" w14:textId="77777777" w:rsidR="008C4A28" w:rsidRPr="001C782F" w:rsidRDefault="008C4A28" w:rsidP="008C4A28">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8</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F8A86EA" w14:textId="5F90B4EA"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21,45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06676AE" w14:textId="4D797117"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17,90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5E3C97B" w14:textId="46F45167"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30,19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EB5261D" w14:textId="25E3B24A"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51,00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683E360" w14:textId="2B3B7A81"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3,54</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CB6C699" w14:textId="23D7747E"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124,07</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AEDA490" w14:textId="1B9CC025"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30,13</w:t>
            </w:r>
          </w:p>
        </w:tc>
      </w:tr>
      <w:tr w:rsidR="008C4A28" w:rsidRPr="001C782F" w14:paraId="0BF2ECC7"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1519A946" w14:textId="77777777" w:rsidR="008C4A28" w:rsidRPr="001C782F" w:rsidRDefault="008C4A28" w:rsidP="008C4A28">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47FA917" w14:textId="50B44E10"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0,39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08695DA" w14:textId="3023AC82"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3,89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62F6C0A" w14:textId="639DB1E5"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3,40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4509D0B" w14:textId="33BE80A6"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2,50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3A57308" w14:textId="2E5A2DB5"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0,63</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D3AD10C" w14:textId="54984495"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10,81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4729CB8" w14:textId="708BDB12"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2,54</w:t>
            </w:r>
          </w:p>
        </w:tc>
      </w:tr>
      <w:tr w:rsidR="008C4A28" w:rsidRPr="001C782F" w14:paraId="425EB3BB"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01724F09" w14:textId="77777777" w:rsidR="008C4A28" w:rsidRPr="001C782F" w:rsidRDefault="008C4A28" w:rsidP="008C4A28">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10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94EBD5A" w14:textId="483702CD"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22,23</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CC2D832" w14:textId="01735289"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16,14</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9ECEBD6" w14:textId="40320000"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29,82</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7120681A" w14:textId="5936DC9C"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46,00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34694DA" w14:textId="28BA4575"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3,00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5C915C9" w14:textId="0D076BDB"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117,19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E558867" w14:textId="70C15592"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28,55</w:t>
            </w:r>
          </w:p>
        </w:tc>
      </w:tr>
      <w:tr w:rsidR="008C4A28" w:rsidRPr="001C782F" w14:paraId="0CD24160"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4621DE61" w14:textId="77777777" w:rsidR="008C4A28" w:rsidRPr="001C782F" w:rsidRDefault="008C4A28" w:rsidP="008C4A28">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11</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1C5D1A17" w14:textId="5127E81E"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4,29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ABE9895" w14:textId="0300A084"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0,39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3CF056C2" w14:textId="4A1AA4B8"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5,66</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B3D2704" w14:textId="7B2E0C98"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6,00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240EBCCA" w14:textId="30A62DB0"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1,20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46D606E" w14:textId="72338630"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17,54</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3194E00" w14:textId="3DAFC3B1"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4,08</w:t>
            </w:r>
          </w:p>
        </w:tc>
      </w:tr>
      <w:tr w:rsidR="008C4A28" w:rsidRPr="001C782F" w14:paraId="4DA2000E" w14:textId="77777777" w:rsidTr="008C4A28">
        <w:tc>
          <w:tcPr>
            <w:tcW w:w="0" w:type="auto"/>
            <w:tcBorders>
              <w:top w:val="single" w:sz="6" w:space="0" w:color="CDCDCD"/>
              <w:left w:val="single" w:sz="6" w:space="0" w:color="CDCDCD"/>
              <w:bottom w:val="single" w:sz="6" w:space="0" w:color="CDCDCD"/>
              <w:right w:val="single" w:sz="6" w:space="0" w:color="CDCDCD"/>
            </w:tcBorders>
            <w:shd w:val="clear" w:color="auto" w:fill="FFFFFF"/>
            <w:tcMar>
              <w:top w:w="72" w:type="dxa"/>
              <w:left w:w="72" w:type="dxa"/>
              <w:bottom w:w="72" w:type="dxa"/>
              <w:right w:w="72" w:type="dxa"/>
            </w:tcMar>
            <w:vAlign w:val="center"/>
            <w:hideMark/>
          </w:tcPr>
          <w:p w14:paraId="7922BE83" w14:textId="77777777" w:rsidR="008C4A28" w:rsidRPr="001C782F" w:rsidRDefault="008C4A28" w:rsidP="008C4A28">
            <w:pPr>
              <w:spacing w:after="0" w:line="216" w:lineRule="atLeast"/>
              <w:rPr>
                <w:rFonts w:ascii="Roboto" w:eastAsia="Times New Roman" w:hAnsi="Roboto" w:cs="Times New Roman"/>
                <w:color w:val="333333"/>
                <w:sz w:val="25"/>
                <w:szCs w:val="25"/>
                <w:lang w:eastAsia="ru-RU"/>
              </w:rPr>
            </w:pPr>
            <w:r w:rsidRPr="001C782F">
              <w:rPr>
                <w:rFonts w:ascii="Roboto" w:eastAsia="Times New Roman" w:hAnsi="Roboto" w:cs="Times New Roman"/>
                <w:color w:val="333333"/>
                <w:sz w:val="25"/>
                <w:szCs w:val="25"/>
                <w:lang w:eastAsia="ru-RU"/>
              </w:rPr>
              <w:t>12</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4F3A219" w14:textId="7FD0AF29"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0,39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519E7252" w14:textId="03DCB1F5" w:rsidR="008C4A28" w:rsidRPr="001C782F" w:rsidRDefault="008C4A28" w:rsidP="008C4A28">
            <w:pPr>
              <w:spacing w:after="0" w:line="216" w:lineRule="atLeast"/>
              <w:rPr>
                <w:rFonts w:ascii="Roboto" w:eastAsia="Times New Roman" w:hAnsi="Roboto" w:cs="Times New Roman"/>
                <w:color w:val="333333"/>
                <w:sz w:val="25"/>
                <w:szCs w:val="25"/>
                <w:lang w:eastAsia="ru-RU"/>
              </w:rPr>
            </w:pPr>
            <w:r>
              <w:rPr>
                <w:rFonts w:ascii="Roboto" w:hAnsi="Roboto" w:cs="Calibri"/>
                <w:color w:val="333333"/>
                <w:sz w:val="20"/>
                <w:szCs w:val="20"/>
              </w:rPr>
              <w:t>3,89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6949A71" w14:textId="44A3B36F"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0,38</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DF5B50B" w14:textId="57278257"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1,00</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662F5896" w14:textId="21C0155B"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Roboto" w:hAnsi="Roboto" w:cs="Calibri"/>
                <w:color w:val="333333"/>
                <w:sz w:val="20"/>
                <w:szCs w:val="20"/>
              </w:rPr>
              <w:t>0,19</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41665A6B" w14:textId="60FFFE0D"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5,85</w:t>
            </w:r>
          </w:p>
        </w:tc>
        <w:tc>
          <w:tcPr>
            <w:tcW w:w="0" w:type="auto"/>
            <w:tcBorders>
              <w:top w:val="nil"/>
              <w:left w:val="nil"/>
              <w:bottom w:val="single" w:sz="8" w:space="0" w:color="CDCDCD"/>
              <w:right w:val="single" w:sz="8" w:space="0" w:color="CDCDCD"/>
            </w:tcBorders>
            <w:shd w:val="clear" w:color="000000" w:fill="FFFFFF"/>
            <w:tcMar>
              <w:top w:w="72" w:type="dxa"/>
              <w:left w:w="72" w:type="dxa"/>
              <w:bottom w:w="72" w:type="dxa"/>
              <w:right w:w="72" w:type="dxa"/>
            </w:tcMar>
            <w:vAlign w:val="center"/>
            <w:hideMark/>
          </w:tcPr>
          <w:p w14:paraId="0EA7923E" w14:textId="57C22930" w:rsidR="008C4A28" w:rsidRPr="001C782F" w:rsidRDefault="008C4A28" w:rsidP="008C4A28">
            <w:pPr>
              <w:spacing w:after="0" w:line="216" w:lineRule="atLeast"/>
              <w:rPr>
                <w:rFonts w:ascii="Times New Roman" w:eastAsia="Times New Roman" w:hAnsi="Times New Roman" w:cs="Times New Roman"/>
                <w:sz w:val="20"/>
                <w:szCs w:val="20"/>
                <w:lang w:eastAsia="ru-RU"/>
              </w:rPr>
            </w:pPr>
            <w:r>
              <w:rPr>
                <w:rFonts w:ascii="Calibri" w:hAnsi="Calibri" w:cs="Calibri"/>
                <w:color w:val="000000"/>
                <w:sz w:val="20"/>
                <w:szCs w:val="20"/>
              </w:rPr>
              <w:t>1,41</w:t>
            </w:r>
          </w:p>
        </w:tc>
      </w:tr>
    </w:tbl>
    <w:p w14:paraId="305825AB" w14:textId="77777777" w:rsidR="008C4A28" w:rsidRDefault="008C4A28"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p>
    <w:p w14:paraId="7D2E9E42" w14:textId="40A9E1AB" w:rsidR="008C4A28" w:rsidRDefault="008C4A28"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Pr>
          <w:rFonts w:ascii="Roboto" w:eastAsia="Times New Roman" w:hAnsi="Roboto" w:cs="Times New Roman"/>
          <w:color w:val="333333"/>
          <w:sz w:val="26"/>
          <w:szCs w:val="26"/>
          <w:lang w:eastAsia="ru-RU"/>
        </w:rPr>
        <w:t xml:space="preserve">Таким образом можно заключить, что наиболее эффективно работают Производитель 1, Производитель 5 и Производитель 6. Наименее эффективно Производитель 4, Производитель 12 и Производитель 9. </w:t>
      </w:r>
    </w:p>
    <w:p w14:paraId="1C540042" w14:textId="21448918" w:rsidR="00153202" w:rsidRPr="00153202" w:rsidRDefault="008C4A28" w:rsidP="00153202">
      <w:pPr>
        <w:shd w:val="clear" w:color="auto" w:fill="FFFFFF"/>
        <w:spacing w:after="240" w:line="336" w:lineRule="atLeast"/>
        <w:ind w:firstLine="480"/>
        <w:jc w:val="both"/>
        <w:rPr>
          <w:rFonts w:ascii="Roboto" w:eastAsia="Times New Roman" w:hAnsi="Roboto" w:cs="Times New Roman"/>
          <w:color w:val="333333"/>
          <w:sz w:val="26"/>
          <w:szCs w:val="26"/>
          <w:lang w:eastAsia="ru-RU"/>
        </w:rPr>
      </w:pPr>
      <w:r>
        <w:rPr>
          <w:rFonts w:ascii="Roboto" w:eastAsia="Times New Roman" w:hAnsi="Roboto" w:cs="Times New Roman"/>
          <w:color w:val="333333"/>
          <w:sz w:val="26"/>
          <w:szCs w:val="26"/>
          <w:lang w:eastAsia="ru-RU"/>
        </w:rPr>
        <w:t xml:space="preserve">Наиболее близки к среднеарифметической Производитель 8 по товару А, </w:t>
      </w:r>
      <w:r w:rsidR="00153202">
        <w:rPr>
          <w:rFonts w:ascii="Roboto" w:eastAsia="Times New Roman" w:hAnsi="Roboto" w:cs="Times New Roman"/>
          <w:color w:val="333333"/>
          <w:sz w:val="26"/>
          <w:szCs w:val="26"/>
          <w:lang w:eastAsia="ru-RU"/>
        </w:rPr>
        <w:t xml:space="preserve">Производитель </w:t>
      </w:r>
      <w:r w:rsidR="00153202">
        <w:rPr>
          <w:rFonts w:ascii="Roboto" w:eastAsia="Times New Roman" w:hAnsi="Roboto" w:cs="Times New Roman"/>
          <w:color w:val="333333"/>
          <w:sz w:val="26"/>
          <w:szCs w:val="26"/>
          <w:lang w:eastAsia="ru-RU"/>
        </w:rPr>
        <w:t>3</w:t>
      </w:r>
      <w:r w:rsidR="00153202">
        <w:rPr>
          <w:rFonts w:ascii="Roboto" w:eastAsia="Times New Roman" w:hAnsi="Roboto" w:cs="Times New Roman"/>
          <w:color w:val="333333"/>
          <w:sz w:val="26"/>
          <w:szCs w:val="26"/>
          <w:lang w:eastAsia="ru-RU"/>
        </w:rPr>
        <w:t xml:space="preserve"> по товару А,</w:t>
      </w:r>
      <w:r w:rsidR="00153202" w:rsidRPr="00153202">
        <w:rPr>
          <w:rFonts w:ascii="Roboto" w:eastAsia="Times New Roman" w:hAnsi="Roboto" w:cs="Times New Roman"/>
          <w:color w:val="333333"/>
          <w:sz w:val="26"/>
          <w:szCs w:val="26"/>
          <w:lang w:eastAsia="ru-RU"/>
        </w:rPr>
        <w:t xml:space="preserve"> </w:t>
      </w:r>
      <w:r w:rsidR="00153202">
        <w:rPr>
          <w:rFonts w:ascii="Roboto" w:eastAsia="Times New Roman" w:hAnsi="Roboto" w:cs="Times New Roman"/>
          <w:color w:val="333333"/>
          <w:sz w:val="26"/>
          <w:szCs w:val="26"/>
          <w:lang w:eastAsia="ru-RU"/>
        </w:rPr>
        <w:t xml:space="preserve">Производитель </w:t>
      </w:r>
      <w:r w:rsidR="00153202">
        <w:rPr>
          <w:rFonts w:ascii="Roboto" w:eastAsia="Times New Roman" w:hAnsi="Roboto" w:cs="Times New Roman"/>
          <w:color w:val="333333"/>
          <w:sz w:val="26"/>
          <w:szCs w:val="26"/>
          <w:lang w:eastAsia="ru-RU"/>
        </w:rPr>
        <w:t>7</w:t>
      </w:r>
      <w:r w:rsidR="00153202">
        <w:rPr>
          <w:rFonts w:ascii="Roboto" w:eastAsia="Times New Roman" w:hAnsi="Roboto" w:cs="Times New Roman"/>
          <w:color w:val="333333"/>
          <w:sz w:val="26"/>
          <w:szCs w:val="26"/>
          <w:lang w:eastAsia="ru-RU"/>
        </w:rPr>
        <w:t xml:space="preserve"> по товару </w:t>
      </w:r>
      <w:r w:rsidR="00153202">
        <w:rPr>
          <w:rFonts w:ascii="Roboto" w:eastAsia="Times New Roman" w:hAnsi="Roboto" w:cs="Times New Roman"/>
          <w:color w:val="333333"/>
          <w:sz w:val="26"/>
          <w:szCs w:val="26"/>
          <w:lang w:eastAsia="ru-RU"/>
        </w:rPr>
        <w:t xml:space="preserve">С и </w:t>
      </w:r>
      <w:r w:rsidR="00153202">
        <w:rPr>
          <w:rFonts w:ascii="Roboto" w:eastAsia="Times New Roman" w:hAnsi="Roboto" w:cs="Times New Roman"/>
          <w:color w:val="333333"/>
          <w:sz w:val="26"/>
          <w:szCs w:val="26"/>
          <w:lang w:eastAsia="ru-RU"/>
        </w:rPr>
        <w:t xml:space="preserve">Производитель </w:t>
      </w:r>
      <w:r w:rsidR="00153202">
        <w:rPr>
          <w:rFonts w:ascii="Roboto" w:eastAsia="Times New Roman" w:hAnsi="Roboto" w:cs="Times New Roman"/>
          <w:color w:val="333333"/>
          <w:sz w:val="26"/>
          <w:szCs w:val="26"/>
          <w:lang w:eastAsia="ru-RU"/>
        </w:rPr>
        <w:t>2</w:t>
      </w:r>
      <w:r w:rsidR="00153202">
        <w:rPr>
          <w:rFonts w:ascii="Roboto" w:eastAsia="Times New Roman" w:hAnsi="Roboto" w:cs="Times New Roman"/>
          <w:color w:val="333333"/>
          <w:sz w:val="26"/>
          <w:szCs w:val="26"/>
          <w:lang w:eastAsia="ru-RU"/>
        </w:rPr>
        <w:t xml:space="preserve"> по товару </w:t>
      </w:r>
      <w:r w:rsidR="00153202">
        <w:rPr>
          <w:rFonts w:ascii="Roboto" w:eastAsia="Times New Roman" w:hAnsi="Roboto" w:cs="Times New Roman"/>
          <w:color w:val="333333"/>
          <w:sz w:val="26"/>
          <w:szCs w:val="26"/>
          <w:lang w:val="en-US" w:eastAsia="ru-RU"/>
        </w:rPr>
        <w:t>D</w:t>
      </w:r>
      <w:r w:rsidR="00153202" w:rsidRPr="00153202">
        <w:rPr>
          <w:rFonts w:ascii="Roboto" w:eastAsia="Times New Roman" w:hAnsi="Roboto" w:cs="Times New Roman"/>
          <w:color w:val="333333"/>
          <w:sz w:val="26"/>
          <w:szCs w:val="26"/>
          <w:lang w:eastAsia="ru-RU"/>
        </w:rPr>
        <w:t xml:space="preserve">. </w:t>
      </w:r>
      <w:r w:rsidR="00153202">
        <w:rPr>
          <w:rFonts w:ascii="Roboto" w:eastAsia="Times New Roman" w:hAnsi="Roboto" w:cs="Times New Roman"/>
          <w:color w:val="333333"/>
          <w:sz w:val="26"/>
          <w:szCs w:val="26"/>
          <w:lang w:eastAsia="ru-RU"/>
        </w:rPr>
        <w:t xml:space="preserve">Наиболее далеки </w:t>
      </w:r>
      <w:r w:rsidR="00153202">
        <w:rPr>
          <w:rFonts w:ascii="Roboto" w:eastAsia="Times New Roman" w:hAnsi="Roboto" w:cs="Times New Roman"/>
          <w:color w:val="333333"/>
          <w:sz w:val="26"/>
          <w:szCs w:val="26"/>
          <w:lang w:eastAsia="ru-RU"/>
        </w:rPr>
        <w:t xml:space="preserve">Производитель </w:t>
      </w:r>
      <w:r w:rsidR="00153202">
        <w:rPr>
          <w:rFonts w:ascii="Roboto" w:eastAsia="Times New Roman" w:hAnsi="Roboto" w:cs="Times New Roman"/>
          <w:color w:val="333333"/>
          <w:sz w:val="26"/>
          <w:szCs w:val="26"/>
          <w:lang w:eastAsia="ru-RU"/>
        </w:rPr>
        <w:t>12</w:t>
      </w:r>
      <w:r w:rsidR="00153202">
        <w:rPr>
          <w:rFonts w:ascii="Roboto" w:eastAsia="Times New Roman" w:hAnsi="Roboto" w:cs="Times New Roman"/>
          <w:color w:val="333333"/>
          <w:sz w:val="26"/>
          <w:szCs w:val="26"/>
          <w:lang w:eastAsia="ru-RU"/>
        </w:rPr>
        <w:t xml:space="preserve"> по товару А, Производитель </w:t>
      </w:r>
      <w:r w:rsidR="00153202">
        <w:rPr>
          <w:rFonts w:ascii="Roboto" w:eastAsia="Times New Roman" w:hAnsi="Roboto" w:cs="Times New Roman"/>
          <w:color w:val="333333"/>
          <w:sz w:val="26"/>
          <w:szCs w:val="26"/>
          <w:lang w:eastAsia="ru-RU"/>
        </w:rPr>
        <w:t>11</w:t>
      </w:r>
      <w:r w:rsidR="00153202">
        <w:rPr>
          <w:rFonts w:ascii="Roboto" w:eastAsia="Times New Roman" w:hAnsi="Roboto" w:cs="Times New Roman"/>
          <w:color w:val="333333"/>
          <w:sz w:val="26"/>
          <w:szCs w:val="26"/>
          <w:lang w:eastAsia="ru-RU"/>
        </w:rPr>
        <w:t xml:space="preserve"> по товару А,</w:t>
      </w:r>
      <w:r w:rsidR="00153202" w:rsidRPr="00153202">
        <w:rPr>
          <w:rFonts w:ascii="Roboto" w:eastAsia="Times New Roman" w:hAnsi="Roboto" w:cs="Times New Roman"/>
          <w:color w:val="333333"/>
          <w:sz w:val="26"/>
          <w:szCs w:val="26"/>
          <w:lang w:eastAsia="ru-RU"/>
        </w:rPr>
        <w:t xml:space="preserve"> </w:t>
      </w:r>
      <w:r w:rsidR="00153202">
        <w:rPr>
          <w:rFonts w:ascii="Roboto" w:eastAsia="Times New Roman" w:hAnsi="Roboto" w:cs="Times New Roman"/>
          <w:color w:val="333333"/>
          <w:sz w:val="26"/>
          <w:szCs w:val="26"/>
          <w:lang w:eastAsia="ru-RU"/>
        </w:rPr>
        <w:t xml:space="preserve">Производитель </w:t>
      </w:r>
      <w:r w:rsidR="00153202">
        <w:rPr>
          <w:rFonts w:ascii="Roboto" w:eastAsia="Times New Roman" w:hAnsi="Roboto" w:cs="Times New Roman"/>
          <w:color w:val="333333"/>
          <w:sz w:val="26"/>
          <w:szCs w:val="26"/>
          <w:lang w:eastAsia="ru-RU"/>
        </w:rPr>
        <w:t>12</w:t>
      </w:r>
      <w:r w:rsidR="00153202">
        <w:rPr>
          <w:rFonts w:ascii="Roboto" w:eastAsia="Times New Roman" w:hAnsi="Roboto" w:cs="Times New Roman"/>
          <w:color w:val="333333"/>
          <w:sz w:val="26"/>
          <w:szCs w:val="26"/>
          <w:lang w:eastAsia="ru-RU"/>
        </w:rPr>
        <w:t xml:space="preserve"> по товару С и Производитель </w:t>
      </w:r>
      <w:r w:rsidR="00153202">
        <w:rPr>
          <w:rFonts w:ascii="Roboto" w:eastAsia="Times New Roman" w:hAnsi="Roboto" w:cs="Times New Roman"/>
          <w:color w:val="333333"/>
          <w:sz w:val="26"/>
          <w:szCs w:val="26"/>
          <w:lang w:eastAsia="ru-RU"/>
        </w:rPr>
        <w:t>12</w:t>
      </w:r>
      <w:r w:rsidR="00153202">
        <w:rPr>
          <w:rFonts w:ascii="Roboto" w:eastAsia="Times New Roman" w:hAnsi="Roboto" w:cs="Times New Roman"/>
          <w:color w:val="333333"/>
          <w:sz w:val="26"/>
          <w:szCs w:val="26"/>
          <w:lang w:eastAsia="ru-RU"/>
        </w:rPr>
        <w:t xml:space="preserve"> по товару </w:t>
      </w:r>
      <w:r w:rsidR="00153202">
        <w:rPr>
          <w:rFonts w:ascii="Roboto" w:eastAsia="Times New Roman" w:hAnsi="Roboto" w:cs="Times New Roman"/>
          <w:color w:val="333333"/>
          <w:sz w:val="26"/>
          <w:szCs w:val="26"/>
          <w:lang w:val="en-US" w:eastAsia="ru-RU"/>
        </w:rPr>
        <w:t>D</w:t>
      </w:r>
      <w:r w:rsidR="00153202" w:rsidRPr="00153202">
        <w:rPr>
          <w:rFonts w:ascii="Roboto" w:eastAsia="Times New Roman" w:hAnsi="Roboto" w:cs="Times New Roman"/>
          <w:color w:val="333333"/>
          <w:sz w:val="26"/>
          <w:szCs w:val="26"/>
          <w:lang w:eastAsia="ru-RU"/>
        </w:rPr>
        <w:t>.</w:t>
      </w:r>
    </w:p>
    <w:p w14:paraId="430F9A45" w14:textId="6DD1AD7E" w:rsidR="00153202" w:rsidRPr="00153202" w:rsidRDefault="00153202" w:rsidP="00153202">
      <w:pPr>
        <w:shd w:val="clear" w:color="auto" w:fill="FFFFFF"/>
        <w:spacing w:after="240" w:line="336" w:lineRule="atLeast"/>
        <w:ind w:firstLine="480"/>
        <w:jc w:val="both"/>
        <w:rPr>
          <w:rFonts w:ascii="Times New Roman" w:eastAsia="Times New Roman" w:hAnsi="Times New Roman" w:cs="Times New Roman"/>
          <w:color w:val="333333"/>
          <w:sz w:val="26"/>
          <w:szCs w:val="26"/>
          <w:lang w:eastAsia="ru-RU"/>
        </w:rPr>
      </w:pPr>
      <w:bookmarkStart w:id="0" w:name="_GoBack"/>
      <w:bookmarkEnd w:id="0"/>
      <w:r w:rsidRPr="00153202">
        <w:rPr>
          <w:rFonts w:ascii="Times New Roman" w:eastAsia="Times New Roman" w:hAnsi="Times New Roman" w:cs="Times New Roman"/>
          <w:color w:val="333333"/>
          <w:spacing w:val="3"/>
          <w:sz w:val="24"/>
          <w:szCs w:val="24"/>
          <w:lang w:eastAsia="ru-RU"/>
        </w:rPr>
        <w:t>Если коэффициент вариации меньше 10%, то степень рассеивания данных считается незначительной;</w:t>
      </w:r>
    </w:p>
    <w:p w14:paraId="73638A55" w14:textId="77777777" w:rsidR="00153202" w:rsidRDefault="00153202" w:rsidP="001C782F">
      <w:pPr>
        <w:shd w:val="clear" w:color="auto" w:fill="FFFFFF"/>
        <w:spacing w:after="240" w:line="336" w:lineRule="atLeast"/>
        <w:ind w:firstLine="480"/>
        <w:jc w:val="both"/>
        <w:rPr>
          <w:rFonts w:ascii="Roboto" w:eastAsia="Times New Roman" w:hAnsi="Roboto" w:cs="Times New Roman"/>
          <w:color w:val="333333"/>
          <w:sz w:val="26"/>
          <w:szCs w:val="26"/>
          <w:lang w:eastAsia="ru-RU"/>
        </w:rPr>
      </w:pPr>
    </w:p>
    <w:p w14:paraId="0E7F9C01" w14:textId="77777777" w:rsidR="00BE27D2" w:rsidRDefault="00BE27D2"/>
    <w:sectPr w:rsidR="00BE2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3D61"/>
    <w:multiLevelType w:val="multilevel"/>
    <w:tmpl w:val="C380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22CC3"/>
    <w:multiLevelType w:val="multilevel"/>
    <w:tmpl w:val="C11E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A253C6"/>
    <w:multiLevelType w:val="multilevel"/>
    <w:tmpl w:val="5348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955703"/>
    <w:multiLevelType w:val="multilevel"/>
    <w:tmpl w:val="9C44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E3625"/>
    <w:multiLevelType w:val="multilevel"/>
    <w:tmpl w:val="AB3E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A4B5E"/>
    <w:multiLevelType w:val="multilevel"/>
    <w:tmpl w:val="30E2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24DBE"/>
    <w:multiLevelType w:val="multilevel"/>
    <w:tmpl w:val="83CC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41"/>
    <w:rsid w:val="00153202"/>
    <w:rsid w:val="001C782F"/>
    <w:rsid w:val="008C4A28"/>
    <w:rsid w:val="008F5641"/>
    <w:rsid w:val="00BE27D2"/>
    <w:rsid w:val="00E60A9A"/>
    <w:rsid w:val="00F55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AA56"/>
  <w15:chartTrackingRefBased/>
  <w15:docId w15:val="{B4BD268C-0EC7-47DE-BA71-70C471D4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72822">
      <w:bodyDiv w:val="1"/>
      <w:marLeft w:val="0"/>
      <w:marRight w:val="0"/>
      <w:marTop w:val="0"/>
      <w:marBottom w:val="0"/>
      <w:divBdr>
        <w:top w:val="none" w:sz="0" w:space="0" w:color="auto"/>
        <w:left w:val="none" w:sz="0" w:space="0" w:color="auto"/>
        <w:bottom w:val="none" w:sz="0" w:space="0" w:color="auto"/>
        <w:right w:val="none" w:sz="0" w:space="0" w:color="auto"/>
      </w:divBdr>
    </w:div>
    <w:div w:id="820077311">
      <w:bodyDiv w:val="1"/>
      <w:marLeft w:val="0"/>
      <w:marRight w:val="0"/>
      <w:marTop w:val="0"/>
      <w:marBottom w:val="0"/>
      <w:divBdr>
        <w:top w:val="none" w:sz="0" w:space="0" w:color="auto"/>
        <w:left w:val="none" w:sz="0" w:space="0" w:color="auto"/>
        <w:bottom w:val="none" w:sz="0" w:space="0" w:color="auto"/>
        <w:right w:val="none" w:sz="0" w:space="0" w:color="auto"/>
      </w:divBdr>
    </w:div>
    <w:div w:id="1608853950">
      <w:bodyDiv w:val="1"/>
      <w:marLeft w:val="0"/>
      <w:marRight w:val="0"/>
      <w:marTop w:val="0"/>
      <w:marBottom w:val="0"/>
      <w:divBdr>
        <w:top w:val="none" w:sz="0" w:space="0" w:color="auto"/>
        <w:left w:val="none" w:sz="0" w:space="0" w:color="auto"/>
        <w:bottom w:val="none" w:sz="0" w:space="0" w:color="auto"/>
        <w:right w:val="none" w:sz="0" w:space="0" w:color="auto"/>
      </w:divBdr>
    </w:div>
    <w:div w:id="210949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2</cp:revision>
  <dcterms:created xsi:type="dcterms:W3CDTF">2022-02-15T19:16:00Z</dcterms:created>
  <dcterms:modified xsi:type="dcterms:W3CDTF">2022-02-15T19:16:00Z</dcterms:modified>
</cp:coreProperties>
</file>